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5777" w:rsidRPr="00D4404A" w:rsidRDefault="00AF5777" w:rsidP="00AF5777">
      <w:pPr>
        <w:wordWrap w:val="0"/>
        <w:overflowPunct w:val="0"/>
        <w:spacing w:after="120"/>
        <w:jc w:val="both"/>
        <w:rPr>
          <w:rFonts w:ascii="ＭＳ 明朝" w:hAnsi="Century" w:cs="Times New Roman"/>
          <w:kern w:val="0"/>
          <w:sz w:val="21"/>
          <w:szCs w:val="20"/>
        </w:rPr>
      </w:pPr>
      <w:bookmarkStart w:id="0" w:name="_GoBack"/>
      <w:bookmarkEnd w:id="0"/>
      <w:r w:rsidRPr="00AF5777">
        <w:rPr>
          <w:rFonts w:ascii="ＭＳ 明朝" w:hAnsi="Century" w:cs="Times New Roman" w:hint="eastAsia"/>
          <w:kern w:val="0"/>
          <w:sz w:val="21"/>
          <w:szCs w:val="20"/>
        </w:rPr>
        <w:t>添付書類</w:t>
      </w:r>
      <w:r w:rsidRPr="00AF5777">
        <w:rPr>
          <w:rFonts w:ascii="ＭＳ 明朝" w:hAnsi="Century" w:cs="Times New Roman"/>
          <w:kern w:val="0"/>
          <w:sz w:val="21"/>
          <w:szCs w:val="20"/>
        </w:rPr>
        <w:t>1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 xml:space="preserve">　危険住宅の除却</w:t>
      </w:r>
      <w:r w:rsidR="0022702C" w:rsidRPr="00D4404A">
        <w:rPr>
          <w:rFonts w:ascii="ＭＳ 明朝" w:hAnsi="ＭＳ 明朝" w:cs="ＭＳ 明朝" w:hint="eastAsia"/>
          <w:color w:val="000000"/>
        </w:rPr>
        <w:t>、</w:t>
      </w:r>
      <w:r w:rsidR="00B5477E" w:rsidRPr="00D4404A">
        <w:rPr>
          <w:rFonts w:ascii="ＭＳ 明朝" w:hAnsi="ＭＳ 明朝" w:cs="ＭＳ 明朝" w:hint="eastAsia"/>
          <w:color w:val="000000"/>
        </w:rPr>
        <w:t>引越等</w:t>
      </w:r>
      <w:r w:rsidRPr="00D4404A">
        <w:rPr>
          <w:rFonts w:ascii="ＭＳ 明朝" w:hAnsi="Century" w:cs="Times New Roman" w:hint="eastAsia"/>
          <w:kern w:val="0"/>
          <w:sz w:val="21"/>
          <w:szCs w:val="20"/>
        </w:rPr>
        <w:t>に要する経費</w:t>
      </w:r>
    </w:p>
    <w:tbl>
      <w:tblPr>
        <w:tblW w:w="15305" w:type="dxa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704"/>
        <w:gridCol w:w="1134"/>
        <w:gridCol w:w="709"/>
        <w:gridCol w:w="1134"/>
        <w:gridCol w:w="850"/>
        <w:gridCol w:w="1134"/>
        <w:gridCol w:w="426"/>
        <w:gridCol w:w="992"/>
        <w:gridCol w:w="1134"/>
        <w:gridCol w:w="992"/>
        <w:gridCol w:w="1134"/>
        <w:gridCol w:w="992"/>
        <w:gridCol w:w="1134"/>
        <w:gridCol w:w="851"/>
        <w:gridCol w:w="1276"/>
        <w:gridCol w:w="709"/>
      </w:tblGrid>
      <w:tr w:rsidR="00216AEF" w:rsidRPr="00D4404A" w:rsidTr="008D26C2">
        <w:trPr>
          <w:trHeight w:val="384"/>
        </w:trPr>
        <w:tc>
          <w:tcPr>
            <w:tcW w:w="4531" w:type="dxa"/>
            <w:gridSpan w:val="5"/>
            <w:noWrap/>
            <w:vAlign w:val="center"/>
          </w:tcPr>
          <w:p w:rsidR="00216AEF" w:rsidRPr="00D4404A" w:rsidRDefault="00216AEF" w:rsidP="00765F5B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0"/>
                <w:szCs w:val="20"/>
              </w:rPr>
            </w:pPr>
            <w:r w:rsidRPr="00D4404A">
              <w:rPr>
                <w:rFonts w:ascii="ＭＳ 明朝" w:hAnsi="Century" w:cs="ＭＳ Ｐゴシック" w:hint="eastAsia"/>
                <w:spacing w:val="208"/>
                <w:kern w:val="0"/>
                <w:sz w:val="21"/>
                <w:szCs w:val="22"/>
              </w:rPr>
              <w:t>種類</w:t>
            </w: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別</w:t>
            </w:r>
          </w:p>
        </w:tc>
        <w:tc>
          <w:tcPr>
            <w:tcW w:w="1134" w:type="dxa"/>
            <w:vMerge w:val="restart"/>
            <w:vAlign w:val="center"/>
          </w:tcPr>
          <w:p w:rsidR="00216AEF" w:rsidRPr="00D4404A" w:rsidRDefault="00216AEF" w:rsidP="00765F5B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0"/>
                <w:szCs w:val="20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0"/>
                <w:szCs w:val="20"/>
              </w:rPr>
              <w:t>（</w:t>
            </w:r>
            <w:r w:rsidR="00482AAE" w:rsidRPr="00D4404A">
              <w:rPr>
                <w:rFonts w:ascii="ＭＳ 明朝" w:hAnsi="Century" w:cs="ＭＳ Ｐゴシック" w:hint="eastAsia"/>
                <w:kern w:val="0"/>
                <w:sz w:val="20"/>
                <w:szCs w:val="20"/>
              </w:rPr>
              <w:t>除却</w:t>
            </w:r>
            <w:r w:rsidRPr="00D4404A">
              <w:rPr>
                <w:rFonts w:ascii="ＭＳ 明朝" w:hAnsi="Century" w:cs="ＭＳ Ｐゴシック" w:hint="eastAsia"/>
                <w:kern w:val="0"/>
                <w:sz w:val="20"/>
                <w:szCs w:val="20"/>
              </w:rPr>
              <w:t>費）</w:t>
            </w:r>
          </w:p>
          <w:p w:rsidR="00216AEF" w:rsidRPr="00D4404A" w:rsidRDefault="00216AEF" w:rsidP="00765F5B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補助対象事業費</w:t>
            </w:r>
          </w:p>
        </w:tc>
        <w:tc>
          <w:tcPr>
            <w:tcW w:w="426" w:type="dxa"/>
            <w:vMerge w:val="restart"/>
            <w:tcBorders>
              <w:tr2bl w:val="single" w:sz="4" w:space="0" w:color="auto"/>
            </w:tcBorders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7229" w:type="dxa"/>
            <w:gridSpan w:val="7"/>
            <w:vAlign w:val="center"/>
          </w:tcPr>
          <w:p w:rsidR="00216AEF" w:rsidRPr="00D4404A" w:rsidRDefault="00216AEF" w:rsidP="00805697">
            <w:pPr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spacing w:val="208"/>
                <w:kern w:val="0"/>
                <w:sz w:val="21"/>
                <w:szCs w:val="22"/>
              </w:rPr>
              <w:t>種類</w:t>
            </w: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別</w:t>
            </w:r>
          </w:p>
        </w:tc>
        <w:tc>
          <w:tcPr>
            <w:tcW w:w="1276" w:type="dxa"/>
            <w:vMerge w:val="restart"/>
            <w:vAlign w:val="center"/>
          </w:tcPr>
          <w:p w:rsidR="00216AEF" w:rsidRPr="00D4404A" w:rsidRDefault="00216AEF" w:rsidP="00805697">
            <w:pPr>
              <w:overflowPunct w:val="0"/>
              <w:jc w:val="center"/>
              <w:rPr>
                <w:rFonts w:ascii="ＭＳ 明朝" w:hAnsi="Century" w:cs="ＭＳ Ｐゴシック"/>
                <w:kern w:val="0"/>
                <w:sz w:val="19"/>
                <w:szCs w:val="19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19"/>
                <w:szCs w:val="19"/>
              </w:rPr>
              <w:t>（引越等費）</w:t>
            </w:r>
          </w:p>
          <w:p w:rsidR="00216AEF" w:rsidRPr="00D4404A" w:rsidRDefault="00216AEF" w:rsidP="00805697">
            <w:pPr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補助対象</w:t>
            </w:r>
            <w:r w:rsidR="005B3C44"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事業費</w:t>
            </w:r>
          </w:p>
        </w:tc>
        <w:tc>
          <w:tcPr>
            <w:tcW w:w="709" w:type="dxa"/>
            <w:vMerge w:val="restart"/>
            <w:vAlign w:val="center"/>
          </w:tcPr>
          <w:p w:rsidR="00216AEF" w:rsidRPr="00D4404A" w:rsidRDefault="00216AEF" w:rsidP="00805697">
            <w:pPr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備考</w:t>
            </w:r>
          </w:p>
        </w:tc>
      </w:tr>
      <w:tr w:rsidR="00216AEF" w:rsidRPr="00D4404A" w:rsidTr="0074436E">
        <w:trPr>
          <w:trHeight w:val="560"/>
        </w:trPr>
        <w:tc>
          <w:tcPr>
            <w:tcW w:w="1838" w:type="dxa"/>
            <w:gridSpan w:val="2"/>
            <w:noWrap/>
            <w:vAlign w:val="center"/>
            <w:hideMark/>
          </w:tcPr>
          <w:p w:rsidR="00216AEF" w:rsidRPr="00D4404A" w:rsidRDefault="00216AEF" w:rsidP="00265BEF">
            <w:pPr>
              <w:pStyle w:val="ad"/>
              <w:numPr>
                <w:ilvl w:val="0"/>
                <w:numId w:val="2"/>
              </w:numPr>
              <w:overflowPunct w:val="0"/>
              <w:ind w:leftChars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撤去費</w:t>
            </w:r>
          </w:p>
        </w:tc>
        <w:tc>
          <w:tcPr>
            <w:tcW w:w="1843" w:type="dxa"/>
            <w:gridSpan w:val="2"/>
            <w:vAlign w:val="center"/>
          </w:tcPr>
          <w:p w:rsidR="00216AEF" w:rsidRPr="00D4404A" w:rsidRDefault="00216AEF" w:rsidP="00885EA7">
            <w:pPr>
              <w:pStyle w:val="ad"/>
              <w:numPr>
                <w:ilvl w:val="0"/>
                <w:numId w:val="2"/>
              </w:numPr>
              <w:wordWrap w:val="0"/>
              <w:overflowPunct w:val="0"/>
              <w:ind w:leftChars="0" w:left="357" w:hanging="357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跡地整備費</w:t>
            </w:r>
          </w:p>
        </w:tc>
        <w:tc>
          <w:tcPr>
            <w:tcW w:w="850" w:type="dxa"/>
            <w:vMerge w:val="restart"/>
            <w:vAlign w:val="center"/>
          </w:tcPr>
          <w:p w:rsidR="00216AEF" w:rsidRPr="00D4404A" w:rsidRDefault="00216AEF" w:rsidP="0074436E">
            <w:pPr>
              <w:wordWrap w:val="0"/>
              <w:overflowPunct w:val="0"/>
              <w:jc w:val="right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計</w:t>
            </w:r>
            <w:r w:rsidRPr="00D4404A">
              <w:rPr>
                <w:rFonts w:ascii="ＭＳ 明朝" w:hAnsi="Century" w:cs="ＭＳ Ｐゴシック" w:hint="eastAsia"/>
                <w:spacing w:val="-52"/>
                <w:kern w:val="0"/>
                <w:sz w:val="21"/>
                <w:szCs w:val="22"/>
              </w:rPr>
              <w:t xml:space="preserve">　</w:t>
            </w:r>
          </w:p>
          <w:p w:rsidR="00216AEF" w:rsidRPr="00D4404A" w:rsidRDefault="00216AEF" w:rsidP="0074436E">
            <w:pPr>
              <w:wordWrap w:val="0"/>
              <w:overflowPunct w:val="0"/>
              <w:jc w:val="right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①＋②</w:t>
            </w:r>
          </w:p>
        </w:tc>
        <w:tc>
          <w:tcPr>
            <w:tcW w:w="1134" w:type="dxa"/>
            <w:vMerge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426" w:type="dxa"/>
            <w:vMerge/>
            <w:tcBorders>
              <w:tr2bl w:val="single" w:sz="4" w:space="0" w:color="auto"/>
            </w:tcBorders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2126" w:type="dxa"/>
            <w:gridSpan w:val="2"/>
            <w:vMerge w:val="restart"/>
            <w:noWrap/>
            <w:vAlign w:val="center"/>
            <w:hideMark/>
          </w:tcPr>
          <w:p w:rsidR="00216AEF" w:rsidRPr="00D4404A" w:rsidRDefault="00216AEF" w:rsidP="00216AEF">
            <w:pPr>
              <w:pStyle w:val="ad"/>
              <w:numPr>
                <w:ilvl w:val="0"/>
                <w:numId w:val="2"/>
              </w:numPr>
              <w:wordWrap w:val="0"/>
              <w:overflowPunct w:val="0"/>
              <w:ind w:leftChars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動産移転費</w:t>
            </w:r>
          </w:p>
        </w:tc>
        <w:tc>
          <w:tcPr>
            <w:tcW w:w="2126" w:type="dxa"/>
            <w:gridSpan w:val="2"/>
            <w:vMerge w:val="restart"/>
            <w:noWrap/>
            <w:vAlign w:val="center"/>
            <w:hideMark/>
          </w:tcPr>
          <w:p w:rsidR="00216AEF" w:rsidRPr="00D4404A" w:rsidRDefault="00216AEF" w:rsidP="00216AEF">
            <w:pPr>
              <w:pStyle w:val="ad"/>
              <w:numPr>
                <w:ilvl w:val="0"/>
                <w:numId w:val="2"/>
              </w:numPr>
              <w:wordWrap w:val="0"/>
              <w:overflowPunct w:val="0"/>
              <w:ind w:leftChars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仮住居費</w:t>
            </w:r>
          </w:p>
        </w:tc>
        <w:tc>
          <w:tcPr>
            <w:tcW w:w="2126" w:type="dxa"/>
            <w:gridSpan w:val="2"/>
            <w:vMerge w:val="restart"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spacing w:val="-52"/>
                <w:kern w:val="0"/>
                <w:sz w:val="21"/>
                <w:szCs w:val="22"/>
              </w:rPr>
              <w:t xml:space="preserve">　</w:t>
            </w: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⑤　その他移転</w:t>
            </w:r>
            <w:r w:rsidRPr="00D4404A">
              <w:rPr>
                <w:rFonts w:ascii="ＭＳ 明朝" w:hAnsi="Century" w:cs="ＭＳ Ｐゴシック" w:hint="eastAsia"/>
                <w:spacing w:val="52"/>
                <w:kern w:val="0"/>
                <w:sz w:val="21"/>
                <w:szCs w:val="22"/>
              </w:rPr>
              <w:t>に</w:t>
            </w: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伴う経費</w:t>
            </w:r>
          </w:p>
        </w:tc>
        <w:tc>
          <w:tcPr>
            <w:tcW w:w="851" w:type="dxa"/>
            <w:vMerge w:val="restart"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right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計</w:t>
            </w:r>
            <w:r w:rsidRPr="00D4404A">
              <w:rPr>
                <w:rFonts w:ascii="ＭＳ 明朝" w:hAnsi="Century" w:cs="ＭＳ Ｐゴシック" w:hint="eastAsia"/>
                <w:spacing w:val="-52"/>
                <w:kern w:val="0"/>
                <w:sz w:val="21"/>
                <w:szCs w:val="22"/>
              </w:rPr>
              <w:t xml:space="preserve">　</w:t>
            </w:r>
          </w:p>
          <w:p w:rsidR="00216AEF" w:rsidRPr="00D4404A" w:rsidRDefault="008D26C2" w:rsidP="008D26C2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③</w:t>
            </w:r>
            <w:r w:rsidR="00216AEF"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＋</w:t>
            </w: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④</w:t>
            </w:r>
            <w:r w:rsidR="00216AEF"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＋</w:t>
            </w: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⑤</w:t>
            </w:r>
          </w:p>
        </w:tc>
        <w:tc>
          <w:tcPr>
            <w:tcW w:w="1276" w:type="dxa"/>
            <w:vMerge/>
            <w:vAlign w:val="center"/>
          </w:tcPr>
          <w:p w:rsidR="00216AEF" w:rsidRPr="00D4404A" w:rsidRDefault="00216AEF" w:rsidP="00805697">
            <w:pPr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709" w:type="dxa"/>
            <w:vMerge/>
          </w:tcPr>
          <w:p w:rsidR="00216AEF" w:rsidRPr="00D4404A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</w:tr>
      <w:tr w:rsidR="00216AEF" w:rsidRPr="00D4404A" w:rsidTr="008D26C2">
        <w:trPr>
          <w:trHeight w:val="495"/>
        </w:trPr>
        <w:tc>
          <w:tcPr>
            <w:tcW w:w="3681" w:type="dxa"/>
            <w:gridSpan w:val="4"/>
            <w:noWrap/>
            <w:vAlign w:val="center"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木造 ・ 非木造</w:t>
            </w:r>
          </w:p>
        </w:tc>
        <w:tc>
          <w:tcPr>
            <w:tcW w:w="850" w:type="dxa"/>
            <w:vMerge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1134" w:type="dxa"/>
            <w:vMerge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426" w:type="dxa"/>
            <w:vMerge/>
            <w:tcBorders>
              <w:tr2bl w:val="single" w:sz="4" w:space="0" w:color="auto"/>
            </w:tcBorders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2126" w:type="dxa"/>
            <w:gridSpan w:val="2"/>
            <w:vMerge/>
            <w:noWrap/>
            <w:vAlign w:val="center"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2126" w:type="dxa"/>
            <w:gridSpan w:val="2"/>
            <w:vMerge/>
            <w:noWrap/>
            <w:vAlign w:val="center"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2126" w:type="dxa"/>
            <w:gridSpan w:val="2"/>
            <w:vMerge/>
            <w:vAlign w:val="center"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spacing w:val="-52"/>
                <w:kern w:val="0"/>
                <w:sz w:val="21"/>
                <w:szCs w:val="22"/>
              </w:rPr>
            </w:pPr>
          </w:p>
        </w:tc>
        <w:tc>
          <w:tcPr>
            <w:tcW w:w="851" w:type="dxa"/>
            <w:vMerge/>
            <w:vAlign w:val="center"/>
          </w:tcPr>
          <w:p w:rsidR="00216AEF" w:rsidRPr="00D4404A" w:rsidRDefault="00216AEF" w:rsidP="00AF5777">
            <w:pPr>
              <w:wordWrap w:val="0"/>
              <w:overflowPunct w:val="0"/>
              <w:jc w:val="right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216AEF" w:rsidRPr="00D4404A" w:rsidRDefault="00216AEF" w:rsidP="00805697">
            <w:pPr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709" w:type="dxa"/>
            <w:vMerge/>
          </w:tcPr>
          <w:p w:rsidR="00216AEF" w:rsidRPr="00D4404A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</w:tr>
      <w:tr w:rsidR="008D26C2" w:rsidRPr="00AF5777" w:rsidTr="008D26C2">
        <w:trPr>
          <w:trHeight w:val="240"/>
        </w:trPr>
        <w:tc>
          <w:tcPr>
            <w:tcW w:w="704" w:type="dxa"/>
            <w:noWrap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金額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積算内訳</w:t>
            </w:r>
          </w:p>
        </w:tc>
        <w:tc>
          <w:tcPr>
            <w:tcW w:w="709" w:type="dxa"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金額</w:t>
            </w:r>
          </w:p>
        </w:tc>
        <w:tc>
          <w:tcPr>
            <w:tcW w:w="1134" w:type="dxa"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積算内訳</w:t>
            </w:r>
          </w:p>
        </w:tc>
        <w:tc>
          <w:tcPr>
            <w:tcW w:w="850" w:type="dxa"/>
            <w:vMerge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1134" w:type="dxa"/>
            <w:vMerge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426" w:type="dxa"/>
            <w:vMerge/>
            <w:tcBorders>
              <w:tr2bl w:val="single" w:sz="4" w:space="0" w:color="auto"/>
            </w:tcBorders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金額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積算内訳</w:t>
            </w:r>
          </w:p>
        </w:tc>
        <w:tc>
          <w:tcPr>
            <w:tcW w:w="992" w:type="dxa"/>
            <w:noWrap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金額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積算内訳</w:t>
            </w:r>
          </w:p>
        </w:tc>
        <w:tc>
          <w:tcPr>
            <w:tcW w:w="992" w:type="dxa"/>
            <w:noWrap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金額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積算内訳</w:t>
            </w:r>
          </w:p>
        </w:tc>
        <w:tc>
          <w:tcPr>
            <w:tcW w:w="851" w:type="dxa"/>
            <w:vMerge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1276" w:type="dxa"/>
            <w:vMerge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709" w:type="dxa"/>
            <w:vMerge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</w:tr>
      <w:tr w:rsidR="008D26C2" w:rsidRPr="00AF5777" w:rsidTr="008D26C2">
        <w:trPr>
          <w:trHeight w:val="2230"/>
        </w:trPr>
        <w:tc>
          <w:tcPr>
            <w:tcW w:w="704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709" w:type="dxa"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1134" w:type="dxa"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850" w:type="dxa"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1134" w:type="dxa"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426" w:type="dxa"/>
            <w:vMerge/>
            <w:tcBorders>
              <w:tr2bl w:val="single" w:sz="4" w:space="0" w:color="auto"/>
            </w:tcBorders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992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992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851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1276" w:type="dxa"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709" w:type="dxa"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</w:tr>
    </w:tbl>
    <w:p w:rsidR="00AF5777" w:rsidRPr="00AF5777" w:rsidRDefault="00AF5777" w:rsidP="00AF5777">
      <w:pPr>
        <w:wordWrap w:val="0"/>
        <w:overflowPunct w:val="0"/>
        <w:spacing w:before="120"/>
        <w:jc w:val="both"/>
        <w:rPr>
          <w:rFonts w:ascii="ＭＳ 明朝" w:hAnsi="Century" w:cs="ＭＳ Ｐゴシック"/>
          <w:kern w:val="0"/>
          <w:sz w:val="21"/>
          <w:szCs w:val="22"/>
        </w:rPr>
      </w:pPr>
      <w:r w:rsidRPr="00AF5777">
        <w:rPr>
          <w:rFonts w:ascii="ＭＳ 明朝" w:hAnsi="Century" w:cs="ＭＳ Ｐゴシック"/>
          <w:kern w:val="0"/>
          <w:sz w:val="21"/>
          <w:szCs w:val="22"/>
        </w:rPr>
        <w:t>(</w:t>
      </w: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>注</w:t>
      </w:r>
      <w:r w:rsidRPr="00AF5777">
        <w:rPr>
          <w:rFonts w:ascii="ＭＳ 明朝" w:hAnsi="Century" w:cs="ＭＳ Ｐゴシック"/>
          <w:kern w:val="0"/>
          <w:sz w:val="21"/>
          <w:szCs w:val="22"/>
        </w:rPr>
        <w:t>)</w:t>
      </w: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 xml:space="preserve">　</w:t>
      </w:r>
      <w:r w:rsidRPr="00AF5777">
        <w:rPr>
          <w:rFonts w:ascii="ＭＳ 明朝" w:hAnsi="Century" w:cs="ＭＳ Ｐゴシック"/>
          <w:kern w:val="0"/>
          <w:sz w:val="21"/>
          <w:szCs w:val="22"/>
        </w:rPr>
        <w:t>(1)</w:t>
      </w: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>見積書の写しを添付すること。</w:t>
      </w:r>
    </w:p>
    <w:p w:rsidR="00AF5777" w:rsidRPr="00AF5777" w:rsidRDefault="00AF5777" w:rsidP="00AF5777">
      <w:pPr>
        <w:wordWrap w:val="0"/>
        <w:overflowPunct w:val="0"/>
        <w:ind w:left="945" w:hanging="945"/>
        <w:jc w:val="both"/>
        <w:rPr>
          <w:rFonts w:ascii="ＭＳ 明朝" w:hAnsi="Century" w:cs="ＭＳ Ｐゴシック"/>
          <w:kern w:val="0"/>
          <w:sz w:val="21"/>
          <w:szCs w:val="22"/>
        </w:rPr>
      </w:pP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 xml:space="preserve">　　　</w:t>
      </w:r>
      <w:r w:rsidRPr="00AF5777">
        <w:rPr>
          <w:rFonts w:ascii="ＭＳ 明朝" w:hAnsi="Century" w:cs="ＭＳ Ｐゴシック"/>
          <w:kern w:val="0"/>
          <w:sz w:val="21"/>
          <w:szCs w:val="22"/>
        </w:rPr>
        <w:t>(2)</w:t>
      </w: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>「補助対象事業費」欄は、補助対象限度額を超える場合は限度額をその額とし、その他の場合は事業費総額をその額として記入すること。　なお、「補助対象事業費」の金額に千円未満の端数が生じた場合は、その端数を切り捨てるものとする。</w:t>
      </w:r>
    </w:p>
    <w:p w:rsidR="00AF5777" w:rsidRPr="00AF5777" w:rsidRDefault="00AF5777" w:rsidP="00AF5777">
      <w:pPr>
        <w:wordWrap w:val="0"/>
        <w:overflowPunct w:val="0"/>
        <w:jc w:val="both"/>
        <w:rPr>
          <w:rFonts w:ascii="ＭＳ 明朝" w:hAnsi="Century" w:cs="ＭＳ Ｐゴシック"/>
          <w:kern w:val="0"/>
          <w:sz w:val="21"/>
          <w:szCs w:val="22"/>
        </w:rPr>
      </w:pP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 xml:space="preserve">　　　</w:t>
      </w:r>
      <w:r w:rsidRPr="00AF5777">
        <w:rPr>
          <w:rFonts w:ascii="ＭＳ 明朝" w:hAnsi="Century" w:cs="ＭＳ Ｐゴシック"/>
          <w:kern w:val="0"/>
          <w:sz w:val="21"/>
          <w:szCs w:val="22"/>
        </w:rPr>
        <w:t>(3)</w:t>
      </w:r>
      <w:r w:rsidR="00AC7A67" w:rsidRPr="009E4C2A">
        <w:rPr>
          <w:rFonts w:ascii="ＭＳ 明朝" w:hAnsi="Century" w:cs="ＭＳ Ｐゴシック" w:hint="eastAsia"/>
          <w:kern w:val="0"/>
          <w:sz w:val="21"/>
          <w:szCs w:val="22"/>
        </w:rPr>
        <w:t>④</w:t>
      </w: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>については、借家の場合は</w:t>
      </w:r>
      <w:r w:rsidRPr="00AF5777">
        <w:rPr>
          <w:rFonts w:ascii="ＭＳ 明朝" w:hAnsi="Century" w:cs="ＭＳ Ｐゴシック"/>
          <w:kern w:val="0"/>
          <w:sz w:val="21"/>
          <w:szCs w:val="22"/>
        </w:rPr>
        <w:t>3</w:t>
      </w: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>箇月以内とすること。</w:t>
      </w:r>
    </w:p>
    <w:p w:rsidR="00A972FF" w:rsidRPr="00D4404A" w:rsidRDefault="00AF5777" w:rsidP="00AF5777">
      <w:pPr>
        <w:wordWrap w:val="0"/>
        <w:overflowPunct w:val="0"/>
        <w:jc w:val="both"/>
        <w:rPr>
          <w:rFonts w:ascii="ＭＳ 明朝" w:hAnsi="Century" w:cs="ＭＳ Ｐゴシック"/>
          <w:kern w:val="0"/>
          <w:sz w:val="21"/>
          <w:szCs w:val="22"/>
        </w:rPr>
      </w:pP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 xml:space="preserve">　　　</w:t>
      </w:r>
      <w:r w:rsidRPr="00D4404A">
        <w:rPr>
          <w:rFonts w:ascii="ＭＳ 明朝" w:hAnsi="Century" w:cs="ＭＳ Ｐゴシック"/>
          <w:kern w:val="0"/>
          <w:sz w:val="21"/>
          <w:szCs w:val="22"/>
        </w:rPr>
        <w:t>(4)</w:t>
      </w:r>
      <w:r w:rsidR="00AC7A67" w:rsidRPr="00D4404A">
        <w:rPr>
          <w:rFonts w:ascii="ＭＳ 明朝" w:hAnsi="Century" w:cs="ＭＳ Ｐゴシック" w:hint="eastAsia"/>
          <w:kern w:val="0"/>
          <w:sz w:val="21"/>
          <w:szCs w:val="22"/>
        </w:rPr>
        <w:t>⑤</w:t>
      </w: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>については、</w:t>
      </w:r>
      <w:r w:rsidRPr="00D4404A">
        <w:rPr>
          <w:rFonts w:ascii="ＭＳ 明朝" w:hAnsi="Century" w:cs="ＭＳ Ｐゴシック"/>
          <w:kern w:val="0"/>
          <w:sz w:val="21"/>
          <w:szCs w:val="22"/>
        </w:rPr>
        <w:t>1</w:t>
      </w: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>万円を限度として計上すること。</w:t>
      </w:r>
    </w:p>
    <w:p w:rsidR="00A972FF" w:rsidRPr="00D4404A" w:rsidRDefault="00A972FF" w:rsidP="00A972FF">
      <w:pPr>
        <w:wordWrap w:val="0"/>
        <w:overflowPunct w:val="0"/>
        <w:jc w:val="both"/>
        <w:rPr>
          <w:rFonts w:ascii="ＭＳ 明朝" w:hAnsi="Century" w:cs="ＭＳ Ｐゴシック"/>
          <w:kern w:val="0"/>
          <w:sz w:val="21"/>
          <w:szCs w:val="22"/>
        </w:rPr>
      </w:pP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 xml:space="preserve">　　　</w:t>
      </w:r>
      <w:r w:rsidRPr="00D4404A">
        <w:rPr>
          <w:rFonts w:ascii="ＭＳ 明朝" w:hAnsi="Century" w:cs="ＭＳ Ｐゴシック"/>
          <w:kern w:val="0"/>
          <w:sz w:val="21"/>
          <w:szCs w:val="22"/>
        </w:rPr>
        <w:t>(</w:t>
      </w: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>5</w:t>
      </w:r>
      <w:r w:rsidRPr="00D4404A">
        <w:rPr>
          <w:rFonts w:ascii="ＭＳ 明朝" w:hAnsi="Century" w:cs="ＭＳ Ｐゴシック"/>
          <w:kern w:val="0"/>
          <w:sz w:val="21"/>
          <w:szCs w:val="22"/>
        </w:rPr>
        <w:t>)</w:t>
      </w: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>撤去費については、</w:t>
      </w:r>
      <w:r w:rsidR="00B71C7F" w:rsidRPr="00D4404A">
        <w:rPr>
          <w:rFonts w:ascii="ＭＳ 明朝" w:hAnsi="Century" w:cs="ＭＳ Ｐゴシック" w:hint="eastAsia"/>
          <w:kern w:val="0"/>
          <w:sz w:val="21"/>
          <w:szCs w:val="22"/>
        </w:rPr>
        <w:t>構造主要部が木造か非木造かを〇で囲み明記すること</w:t>
      </w: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>。</w:t>
      </w:r>
    </w:p>
    <w:p w:rsidR="008D26C2" w:rsidRPr="00AF5777" w:rsidRDefault="008D26C2" w:rsidP="00A972FF">
      <w:pPr>
        <w:wordWrap w:val="0"/>
        <w:overflowPunct w:val="0"/>
        <w:jc w:val="both"/>
        <w:rPr>
          <w:rFonts w:ascii="ＭＳ 明朝" w:hAnsi="Century" w:cs="Times New Roman"/>
          <w:kern w:val="0"/>
          <w:sz w:val="21"/>
          <w:szCs w:val="20"/>
        </w:rPr>
      </w:pP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 xml:space="preserve">　　　</w:t>
      </w:r>
      <w:r w:rsidRPr="00D4404A">
        <w:rPr>
          <w:rFonts w:ascii="ＭＳ 明朝" w:hAnsi="Century" w:cs="ＭＳ Ｐゴシック"/>
          <w:kern w:val="0"/>
          <w:sz w:val="21"/>
          <w:szCs w:val="22"/>
        </w:rPr>
        <w:t>(</w:t>
      </w: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>6</w:t>
      </w:r>
      <w:r w:rsidRPr="00D4404A">
        <w:rPr>
          <w:rFonts w:ascii="ＭＳ 明朝" w:hAnsi="Century" w:cs="ＭＳ Ｐゴシック"/>
          <w:kern w:val="0"/>
          <w:sz w:val="21"/>
          <w:szCs w:val="22"/>
        </w:rPr>
        <w:t>)</w:t>
      </w: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>除却費を①と②の合計、引越等費</w:t>
      </w:r>
      <w:r w:rsidR="00AC7A67" w:rsidRPr="00D4404A">
        <w:rPr>
          <w:rFonts w:ascii="ＭＳ 明朝" w:hAnsi="Century" w:cs="ＭＳ Ｐゴシック" w:hint="eastAsia"/>
          <w:kern w:val="0"/>
          <w:sz w:val="21"/>
          <w:szCs w:val="22"/>
        </w:rPr>
        <w:t>を③と④と⑤の合計として計上すること。</w:t>
      </w:r>
    </w:p>
    <w:p w:rsidR="00AF5777" w:rsidRPr="00B71C7F" w:rsidRDefault="00AF5777" w:rsidP="00C15C2E">
      <w:pPr>
        <w:spacing w:line="480" w:lineRule="atLeast"/>
        <w:ind w:left="240" w:hanging="240"/>
        <w:rPr>
          <w:rFonts w:ascii="ＭＳ 明朝" w:cs="ＭＳ 明朝"/>
          <w:color w:val="000000"/>
        </w:rPr>
        <w:sectPr w:rsidR="00AF5777" w:rsidRPr="00B71C7F" w:rsidSect="00D77A21">
          <w:pgSz w:w="16838" w:h="11906" w:orient="landscape" w:code="9"/>
          <w:pgMar w:top="1701" w:right="1134" w:bottom="1701" w:left="1134" w:header="284" w:footer="284" w:gutter="0"/>
          <w:cols w:space="425"/>
          <w:docGrid w:type="linesAndChars" w:linePitch="335"/>
        </w:sectPr>
      </w:pPr>
    </w:p>
    <w:p w:rsidR="00AF5777" w:rsidRPr="00AF5777" w:rsidRDefault="00AF5777" w:rsidP="00AF5777">
      <w:pPr>
        <w:wordWrap w:val="0"/>
        <w:overflowPunct w:val="0"/>
        <w:spacing w:after="120"/>
        <w:jc w:val="both"/>
        <w:rPr>
          <w:rFonts w:ascii="ＭＳ 明朝" w:hAnsi="Century" w:cs="Times New Roman"/>
          <w:kern w:val="0"/>
          <w:sz w:val="21"/>
          <w:szCs w:val="20"/>
        </w:rPr>
      </w:pPr>
      <w:r w:rsidRPr="00AF5777">
        <w:rPr>
          <w:rFonts w:ascii="ＭＳ 明朝" w:hAnsi="Century" w:cs="Times New Roman" w:hint="eastAsia"/>
          <w:kern w:val="0"/>
          <w:sz w:val="21"/>
          <w:szCs w:val="20"/>
        </w:rPr>
        <w:lastRenderedPageBreak/>
        <w:t>添付書類</w:t>
      </w:r>
      <w:r w:rsidRPr="00AF5777">
        <w:rPr>
          <w:rFonts w:ascii="ＭＳ 明朝" w:hAnsi="Century" w:cs="Times New Roman"/>
          <w:kern w:val="0"/>
          <w:sz w:val="21"/>
          <w:szCs w:val="20"/>
        </w:rPr>
        <w:t>2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 xml:space="preserve">　</w:t>
      </w:r>
      <w:r w:rsidR="008D26C2" w:rsidRPr="008D26C2">
        <w:rPr>
          <w:rFonts w:ascii="ＭＳ 明朝" w:hAnsi="ＭＳ 明朝" w:cs="ＭＳ 明朝" w:hint="eastAsia"/>
          <w:color w:val="000000"/>
          <w:sz w:val="21"/>
          <w:szCs w:val="21"/>
        </w:rPr>
        <w:t>危険住宅に代わる住宅の建設又は購入及び改修に要する経費</w:t>
      </w:r>
    </w:p>
    <w:tbl>
      <w:tblPr>
        <w:tblW w:w="13463" w:type="dxa"/>
        <w:tblInd w:w="110" w:type="dxa"/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905"/>
        <w:gridCol w:w="1834"/>
        <w:gridCol w:w="1789"/>
        <w:gridCol w:w="1407"/>
        <w:gridCol w:w="1408"/>
        <w:gridCol w:w="1407"/>
        <w:gridCol w:w="1408"/>
        <w:gridCol w:w="1738"/>
        <w:gridCol w:w="1567"/>
      </w:tblGrid>
      <w:tr w:rsidR="00AF5777" w:rsidRPr="00AF5777" w:rsidTr="00BB0A06">
        <w:trPr>
          <w:trHeight w:val="320"/>
        </w:trPr>
        <w:tc>
          <w:tcPr>
            <w:tcW w:w="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区分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工事種類</w:t>
            </w:r>
          </w:p>
        </w:tc>
        <w:tc>
          <w:tcPr>
            <w:tcW w:w="17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ind w:left="-74" w:right="-74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工事又は購入金額</w:t>
            </w:r>
          </w:p>
        </w:tc>
        <w:tc>
          <w:tcPr>
            <w:tcW w:w="7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左のうち借入金</w:t>
            </w:r>
          </w:p>
        </w:tc>
        <w:tc>
          <w:tcPr>
            <w:tcW w:w="1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備考</w:t>
            </w:r>
          </w:p>
        </w:tc>
      </w:tr>
      <w:tr w:rsidR="00AF5777" w:rsidRPr="00AF5777" w:rsidTr="00BB0A06">
        <w:trPr>
          <w:trHeight w:val="320"/>
        </w:trPr>
        <w:tc>
          <w:tcPr>
            <w:tcW w:w="9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</w:p>
        </w:tc>
        <w:tc>
          <w:tcPr>
            <w:tcW w:w="1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</w:p>
        </w:tc>
        <w:tc>
          <w:tcPr>
            <w:tcW w:w="17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借入先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借入金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利率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期間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補助対象事業費</w:t>
            </w:r>
          </w:p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</w:p>
        </w:tc>
      </w:tr>
      <w:tr w:rsidR="00AF5777" w:rsidRPr="00AF5777" w:rsidTr="00BB0A06">
        <w:trPr>
          <w:trHeight w:val="90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建物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小計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5777" w:rsidRPr="00AF5777" w:rsidRDefault="00AF5777" w:rsidP="00AF5777">
            <w:pPr>
              <w:wordWrap w:val="0"/>
              <w:overflowPunct w:val="0"/>
              <w:jc w:val="right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円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5777" w:rsidRPr="00AF5777" w:rsidRDefault="00AF5777" w:rsidP="00AF5777">
            <w:pPr>
              <w:wordWrap w:val="0"/>
              <w:overflowPunct w:val="0"/>
              <w:jc w:val="right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円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5777" w:rsidRPr="00AF5777" w:rsidRDefault="00AF5777" w:rsidP="00AF5777">
            <w:pPr>
              <w:wordWrap w:val="0"/>
              <w:overflowPunct w:val="0"/>
              <w:jc w:val="right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％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5777" w:rsidRPr="00AF5777" w:rsidRDefault="00AF5777" w:rsidP="00AF5777">
            <w:pPr>
              <w:wordWrap w:val="0"/>
              <w:overflowPunct w:val="0"/>
              <w:jc w:val="right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円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</w:tr>
      <w:tr w:rsidR="00AF5777" w:rsidRPr="00AF5777" w:rsidTr="00BB0A06">
        <w:trPr>
          <w:trHeight w:val="90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土地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小計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</w:tr>
      <w:tr w:rsidR="00AF5777" w:rsidRPr="00AF5777" w:rsidTr="00BB0A06">
        <w:trPr>
          <w:trHeight w:val="90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合計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</w:tr>
    </w:tbl>
    <w:p w:rsidR="00AF5777" w:rsidRPr="00AF5777" w:rsidRDefault="00AF5777" w:rsidP="00AF5777">
      <w:pPr>
        <w:wordWrap w:val="0"/>
        <w:overflowPunct w:val="0"/>
        <w:spacing w:before="120"/>
        <w:jc w:val="both"/>
        <w:rPr>
          <w:rFonts w:ascii="ＭＳ 明朝" w:hAnsi="Century" w:cs="Times New Roman"/>
          <w:kern w:val="0"/>
          <w:sz w:val="21"/>
          <w:szCs w:val="20"/>
        </w:rPr>
      </w:pPr>
      <w:r w:rsidRPr="00AF5777">
        <w:rPr>
          <w:rFonts w:ascii="ＭＳ 明朝" w:hAnsi="Century" w:cs="Times New Roman"/>
          <w:kern w:val="0"/>
          <w:sz w:val="21"/>
          <w:szCs w:val="20"/>
        </w:rPr>
        <w:t>(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注</w:t>
      </w:r>
      <w:r w:rsidRPr="00AF5777">
        <w:rPr>
          <w:rFonts w:ascii="ＭＳ 明朝" w:hAnsi="Century" w:cs="Times New Roman"/>
          <w:kern w:val="0"/>
          <w:sz w:val="21"/>
          <w:szCs w:val="20"/>
        </w:rPr>
        <w:t>)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 xml:space="preserve">　</w:t>
      </w:r>
      <w:r w:rsidRPr="00AF5777">
        <w:rPr>
          <w:rFonts w:ascii="ＭＳ 明朝" w:hAnsi="Century" w:cs="Times New Roman"/>
          <w:kern w:val="0"/>
          <w:sz w:val="21"/>
          <w:szCs w:val="20"/>
        </w:rPr>
        <w:t>(1)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見積書の写し、金融機関の利息計算書、借用証明書等を添付すること。</w:t>
      </w:r>
    </w:p>
    <w:p w:rsidR="00AF5777" w:rsidRPr="00AF5777" w:rsidRDefault="00AF5777" w:rsidP="00AF5777">
      <w:pPr>
        <w:wordWrap w:val="0"/>
        <w:overflowPunct w:val="0"/>
        <w:ind w:left="945" w:hanging="945"/>
        <w:jc w:val="both"/>
        <w:rPr>
          <w:rFonts w:ascii="ＭＳ 明朝" w:hAnsi="Century" w:cs="Times New Roman"/>
          <w:kern w:val="0"/>
          <w:sz w:val="21"/>
          <w:szCs w:val="20"/>
        </w:rPr>
      </w:pPr>
      <w:r w:rsidRPr="00AF5777">
        <w:rPr>
          <w:rFonts w:ascii="ＭＳ 明朝" w:hAnsi="Century" w:cs="Times New Roman" w:hint="eastAsia"/>
          <w:kern w:val="0"/>
          <w:sz w:val="21"/>
          <w:szCs w:val="20"/>
        </w:rPr>
        <w:t xml:space="preserve">　　　</w:t>
      </w:r>
      <w:r w:rsidRPr="00AF5777">
        <w:rPr>
          <w:rFonts w:ascii="ＭＳ 明朝" w:hAnsi="Century" w:cs="Times New Roman"/>
          <w:kern w:val="0"/>
          <w:sz w:val="21"/>
          <w:szCs w:val="20"/>
        </w:rPr>
        <w:t>(2)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「補助対象事業費」欄は、補助対象限度額を超える場合は限度額をその額とし、その他の場合は事業費総額をその額として記入すること。　なお、「補助対象事業費」の金額に千円未満の端数が生じた場合は、その端数を切り捨てるものとする。</w:t>
      </w:r>
    </w:p>
    <w:p w:rsidR="00AF5777" w:rsidRPr="00AF5777" w:rsidRDefault="00AF5777" w:rsidP="00AF5777">
      <w:pPr>
        <w:wordWrap w:val="0"/>
        <w:overflowPunct w:val="0"/>
        <w:jc w:val="both"/>
        <w:rPr>
          <w:rFonts w:ascii="ＭＳ 明朝" w:hAnsi="Century" w:cs="Times New Roman"/>
          <w:kern w:val="0"/>
          <w:sz w:val="21"/>
          <w:szCs w:val="20"/>
        </w:rPr>
      </w:pPr>
      <w:r w:rsidRPr="00AF5777">
        <w:rPr>
          <w:rFonts w:ascii="ＭＳ 明朝" w:hAnsi="Century" w:cs="Times New Roman" w:hint="eastAsia"/>
          <w:kern w:val="0"/>
          <w:sz w:val="21"/>
          <w:szCs w:val="20"/>
        </w:rPr>
        <w:t xml:space="preserve">　　　</w:t>
      </w:r>
      <w:r w:rsidRPr="00AF5777">
        <w:rPr>
          <w:rFonts w:ascii="ＭＳ 明朝" w:hAnsi="Century" w:cs="Times New Roman"/>
          <w:kern w:val="0"/>
          <w:sz w:val="21"/>
          <w:szCs w:val="20"/>
        </w:rPr>
        <w:t>(3)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利率は</w:t>
      </w:r>
      <w:r w:rsidRPr="00AF5777">
        <w:rPr>
          <w:rFonts w:ascii="ＭＳ 明朝" w:hAnsi="Century" w:cs="Times New Roman"/>
          <w:kern w:val="0"/>
          <w:sz w:val="21"/>
          <w:szCs w:val="20"/>
        </w:rPr>
        <w:t>8.5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％を限度とする。　なお、利率が</w:t>
      </w:r>
      <w:r w:rsidRPr="00AF5777">
        <w:rPr>
          <w:rFonts w:ascii="ＭＳ 明朝" w:hAnsi="Century" w:cs="Times New Roman"/>
          <w:kern w:val="0"/>
          <w:sz w:val="21"/>
          <w:szCs w:val="20"/>
        </w:rPr>
        <w:t>8.5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％を超える場合はその利率及び事業費をそれぞれ上段に</w:t>
      </w:r>
      <w:r w:rsidRPr="00AF5777">
        <w:rPr>
          <w:rFonts w:ascii="ＭＳ 明朝" w:hAnsi="Century" w:cs="Times New Roman"/>
          <w:kern w:val="0"/>
          <w:sz w:val="21"/>
          <w:szCs w:val="20"/>
        </w:rPr>
        <w:t>(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 xml:space="preserve">　　</w:t>
      </w:r>
      <w:r w:rsidRPr="00AF5777">
        <w:rPr>
          <w:rFonts w:ascii="ＭＳ 明朝" w:hAnsi="Century" w:cs="Times New Roman"/>
          <w:kern w:val="0"/>
          <w:sz w:val="21"/>
          <w:szCs w:val="20"/>
        </w:rPr>
        <w:t>)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書で記入すること。</w:t>
      </w:r>
    </w:p>
    <w:p w:rsidR="00F80A4A" w:rsidRPr="00AF5777" w:rsidRDefault="00AF5777" w:rsidP="00AF5777">
      <w:pPr>
        <w:wordWrap w:val="0"/>
        <w:overflowPunct w:val="0"/>
        <w:jc w:val="both"/>
        <w:rPr>
          <w:rFonts w:ascii="ＭＳ 明朝" w:cs="ＭＳ 明朝"/>
          <w:color w:val="000000"/>
        </w:rPr>
      </w:pPr>
      <w:r w:rsidRPr="00AF5777">
        <w:rPr>
          <w:rFonts w:ascii="ＭＳ 明朝" w:hAnsi="Century" w:cs="Times New Roman" w:hint="eastAsia"/>
          <w:kern w:val="0"/>
          <w:sz w:val="21"/>
          <w:szCs w:val="20"/>
        </w:rPr>
        <w:t xml:space="preserve">　　　</w:t>
      </w:r>
      <w:r w:rsidRPr="00AF5777">
        <w:rPr>
          <w:rFonts w:ascii="ＭＳ 明朝" w:hAnsi="Century" w:cs="Times New Roman"/>
          <w:kern w:val="0"/>
          <w:sz w:val="21"/>
          <w:szCs w:val="20"/>
        </w:rPr>
        <w:t>(4)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補助対象事業費は利息総額を記入すること。</w:t>
      </w:r>
    </w:p>
    <w:sectPr w:rsidR="00F80A4A" w:rsidRPr="00AF5777" w:rsidSect="00C9009F">
      <w:pgSz w:w="16838" w:h="11906" w:orient="landscape" w:code="9"/>
      <w:pgMar w:top="1701" w:right="1701" w:bottom="1701" w:left="1701" w:header="283" w:footer="283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B68" w:rsidRDefault="009B2B68" w:rsidP="003D45A5">
      <w:r>
        <w:separator/>
      </w:r>
    </w:p>
  </w:endnote>
  <w:endnote w:type="continuationSeparator" w:id="0">
    <w:p w:rsidR="009B2B68" w:rsidRDefault="009B2B68" w:rsidP="003D4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B68" w:rsidRDefault="009B2B68" w:rsidP="003D45A5">
      <w:r>
        <w:separator/>
      </w:r>
    </w:p>
  </w:footnote>
  <w:footnote w:type="continuationSeparator" w:id="0">
    <w:p w:rsidR="009B2B68" w:rsidRDefault="009B2B68" w:rsidP="003D45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C1547"/>
    <w:multiLevelType w:val="hybridMultilevel"/>
    <w:tmpl w:val="52D0535E"/>
    <w:lvl w:ilvl="0" w:tplc="1AB0578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4E9E4389"/>
    <w:multiLevelType w:val="hybridMultilevel"/>
    <w:tmpl w:val="82CA1182"/>
    <w:lvl w:ilvl="0" w:tplc="B8C4E64C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proofState w:spelling="clean" w:grammar="clean"/>
  <w:defaultTabStop w:val="720"/>
  <w:drawingGridHorizontalSpacing w:val="257"/>
  <w:drawingGridVerticalSpacing w:val="583"/>
  <w:displayHorizontalDrawingGridEvery w:val="0"/>
  <w:doNotShadeFormData/>
  <w:characterSpacingControl w:val="compressPunctuation"/>
  <w:doNotValidateAgainstSchema/>
  <w:doNotDemarcateInvalidXml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1C3C"/>
    <w:rsid w:val="00031529"/>
    <w:rsid w:val="00036948"/>
    <w:rsid w:val="00046D63"/>
    <w:rsid w:val="00065163"/>
    <w:rsid w:val="0008503D"/>
    <w:rsid w:val="00093E52"/>
    <w:rsid w:val="000A360C"/>
    <w:rsid w:val="000A4132"/>
    <w:rsid w:val="000A52EB"/>
    <w:rsid w:val="000F76DA"/>
    <w:rsid w:val="00100180"/>
    <w:rsid w:val="001524AA"/>
    <w:rsid w:val="001802B6"/>
    <w:rsid w:val="00181716"/>
    <w:rsid w:val="001A5075"/>
    <w:rsid w:val="001E5258"/>
    <w:rsid w:val="001F1868"/>
    <w:rsid w:val="001F686F"/>
    <w:rsid w:val="00201A1C"/>
    <w:rsid w:val="00216AEF"/>
    <w:rsid w:val="0022702C"/>
    <w:rsid w:val="00261C3C"/>
    <w:rsid w:val="00265BEF"/>
    <w:rsid w:val="00276031"/>
    <w:rsid w:val="00280A71"/>
    <w:rsid w:val="002D61D8"/>
    <w:rsid w:val="002F165E"/>
    <w:rsid w:val="002F5C1E"/>
    <w:rsid w:val="00327A8A"/>
    <w:rsid w:val="00371700"/>
    <w:rsid w:val="00380531"/>
    <w:rsid w:val="00393E98"/>
    <w:rsid w:val="003D39BE"/>
    <w:rsid w:val="003D45A5"/>
    <w:rsid w:val="003E20CE"/>
    <w:rsid w:val="00426F0D"/>
    <w:rsid w:val="004407EC"/>
    <w:rsid w:val="00482AAE"/>
    <w:rsid w:val="0048537A"/>
    <w:rsid w:val="004A2323"/>
    <w:rsid w:val="004A324D"/>
    <w:rsid w:val="004B3424"/>
    <w:rsid w:val="004F3E4D"/>
    <w:rsid w:val="004F6CEA"/>
    <w:rsid w:val="005064B7"/>
    <w:rsid w:val="0051371B"/>
    <w:rsid w:val="00533516"/>
    <w:rsid w:val="005342B1"/>
    <w:rsid w:val="00537D73"/>
    <w:rsid w:val="00545061"/>
    <w:rsid w:val="0055521E"/>
    <w:rsid w:val="0056068B"/>
    <w:rsid w:val="00596734"/>
    <w:rsid w:val="00597623"/>
    <w:rsid w:val="005B3C44"/>
    <w:rsid w:val="005C11B1"/>
    <w:rsid w:val="005C7EB7"/>
    <w:rsid w:val="005F0B52"/>
    <w:rsid w:val="005F20CF"/>
    <w:rsid w:val="0060246C"/>
    <w:rsid w:val="006077E2"/>
    <w:rsid w:val="00643FEF"/>
    <w:rsid w:val="006550DF"/>
    <w:rsid w:val="006834A9"/>
    <w:rsid w:val="006C2DD4"/>
    <w:rsid w:val="006E4CDE"/>
    <w:rsid w:val="006F281B"/>
    <w:rsid w:val="00721209"/>
    <w:rsid w:val="0074436E"/>
    <w:rsid w:val="0076370E"/>
    <w:rsid w:val="00765F5B"/>
    <w:rsid w:val="00766DA0"/>
    <w:rsid w:val="007A7917"/>
    <w:rsid w:val="007E3718"/>
    <w:rsid w:val="007F06A8"/>
    <w:rsid w:val="008028DC"/>
    <w:rsid w:val="00805697"/>
    <w:rsid w:val="00812448"/>
    <w:rsid w:val="008216CC"/>
    <w:rsid w:val="00822933"/>
    <w:rsid w:val="0082720D"/>
    <w:rsid w:val="00835988"/>
    <w:rsid w:val="00835FD9"/>
    <w:rsid w:val="00885EA7"/>
    <w:rsid w:val="00895BB6"/>
    <w:rsid w:val="008A462F"/>
    <w:rsid w:val="008D0AFE"/>
    <w:rsid w:val="008D26C2"/>
    <w:rsid w:val="00921B38"/>
    <w:rsid w:val="00936C5F"/>
    <w:rsid w:val="00937D68"/>
    <w:rsid w:val="009924E6"/>
    <w:rsid w:val="009B2B68"/>
    <w:rsid w:val="009E0525"/>
    <w:rsid w:val="009E4C2A"/>
    <w:rsid w:val="00A04358"/>
    <w:rsid w:val="00A24CFC"/>
    <w:rsid w:val="00A67AF1"/>
    <w:rsid w:val="00A9241A"/>
    <w:rsid w:val="00A972FF"/>
    <w:rsid w:val="00AC7A67"/>
    <w:rsid w:val="00AF096D"/>
    <w:rsid w:val="00AF5777"/>
    <w:rsid w:val="00B24389"/>
    <w:rsid w:val="00B253E6"/>
    <w:rsid w:val="00B31332"/>
    <w:rsid w:val="00B330DD"/>
    <w:rsid w:val="00B41B40"/>
    <w:rsid w:val="00B43DFC"/>
    <w:rsid w:val="00B5477E"/>
    <w:rsid w:val="00B62708"/>
    <w:rsid w:val="00B65C8F"/>
    <w:rsid w:val="00B71C7F"/>
    <w:rsid w:val="00B7576A"/>
    <w:rsid w:val="00BB0A06"/>
    <w:rsid w:val="00BF3CF9"/>
    <w:rsid w:val="00C15C2E"/>
    <w:rsid w:val="00C24CF4"/>
    <w:rsid w:val="00C32F94"/>
    <w:rsid w:val="00C55AC1"/>
    <w:rsid w:val="00C7281D"/>
    <w:rsid w:val="00C9009F"/>
    <w:rsid w:val="00C94496"/>
    <w:rsid w:val="00CA12DA"/>
    <w:rsid w:val="00CE6550"/>
    <w:rsid w:val="00D3311A"/>
    <w:rsid w:val="00D4404A"/>
    <w:rsid w:val="00D448EE"/>
    <w:rsid w:val="00D534DE"/>
    <w:rsid w:val="00D77A21"/>
    <w:rsid w:val="00D85599"/>
    <w:rsid w:val="00D855F0"/>
    <w:rsid w:val="00D8762F"/>
    <w:rsid w:val="00D87FC4"/>
    <w:rsid w:val="00DA5E2A"/>
    <w:rsid w:val="00DE76FD"/>
    <w:rsid w:val="00DF0C9E"/>
    <w:rsid w:val="00E12330"/>
    <w:rsid w:val="00E139E3"/>
    <w:rsid w:val="00E42C39"/>
    <w:rsid w:val="00E52A7E"/>
    <w:rsid w:val="00E57EAB"/>
    <w:rsid w:val="00E62A73"/>
    <w:rsid w:val="00E644B0"/>
    <w:rsid w:val="00E66E3E"/>
    <w:rsid w:val="00EB731F"/>
    <w:rsid w:val="00EC37A7"/>
    <w:rsid w:val="00EC6F5F"/>
    <w:rsid w:val="00EE2F7E"/>
    <w:rsid w:val="00F04387"/>
    <w:rsid w:val="00F063C2"/>
    <w:rsid w:val="00F12678"/>
    <w:rsid w:val="00F71843"/>
    <w:rsid w:val="00F80A4A"/>
    <w:rsid w:val="00FA4717"/>
    <w:rsid w:val="00FC5532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1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locked="0" w:semiHidden="1" w:unhideWhenUsed="1"/>
    <w:lsdException w:name="index 2" w:locked="0" w:semiHidden="1" w:unhideWhenUsed="1"/>
    <w:lsdException w:name="index 3" w:locked="0" w:semiHidden="1" w:unhideWhenUsed="1"/>
    <w:lsdException w:name="index 4" w:locked="0" w:semiHidden="1" w:unhideWhenUsed="1"/>
    <w:lsdException w:name="index 5" w:locked="0" w:semiHidden="1" w:unhideWhenUsed="1"/>
    <w:lsdException w:name="index 6" w:locked="0" w:semiHidden="1" w:unhideWhenUsed="1"/>
    <w:lsdException w:name="index 7" w:locked="0" w:semiHidden="1" w:unhideWhenUsed="1"/>
    <w:lsdException w:name="index 8" w:locked="0" w:semiHidden="1" w:unhideWhenUsed="1"/>
    <w:lsdException w:name="index 9" w:locked="0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locked="0" w:semiHidden="1" w:unhideWhenUsed="1"/>
    <w:lsdException w:name="footnote text" w:locked="0" w:semiHidden="1" w:unhideWhenUsed="1"/>
    <w:lsdException w:name="annotation text" w:locked="0" w:semiHidden="1" w:unhideWhenUsed="1"/>
    <w:lsdException w:name="header" w:locked="0" w:semiHidden="1" w:unhideWhenUsed="1"/>
    <w:lsdException w:name="footer" w:locked="0" w:semiHidden="1" w:unhideWhenUsed="1"/>
    <w:lsdException w:name="index heading" w:locked="0" w:semiHidden="1" w:unhideWhenUsed="1"/>
    <w:lsdException w:name="caption" w:semiHidden="1" w:uiPriority="35" w:unhideWhenUsed="1" w:qFormat="1"/>
    <w:lsdException w:name="table of figures" w:locked="0" w:semiHidden="1" w:unhideWhenUsed="1"/>
    <w:lsdException w:name="envelope address" w:locked="0" w:semiHidden="1" w:unhideWhenUsed="1"/>
    <w:lsdException w:name="envelope return" w:locked="0" w:semiHidden="1" w:unhideWhenUsed="1"/>
    <w:lsdException w:name="footnote reference" w:locked="0" w:semiHidden="1" w:unhideWhenUsed="1"/>
    <w:lsdException w:name="annotation reference" w:locked="0" w:semiHidden="1" w:unhideWhenUsed="1"/>
    <w:lsdException w:name="line number" w:locked="0" w:semiHidden="1" w:unhideWhenUsed="1"/>
    <w:lsdException w:name="page number" w:locked="0" w:semiHidden="1" w:unhideWhenUsed="1"/>
    <w:lsdException w:name="endnote reference" w:locked="0" w:semiHidden="1" w:unhideWhenUsed="1"/>
    <w:lsdException w:name="endnote text" w:locked="0" w:semiHidden="1" w:unhideWhenUsed="1"/>
    <w:lsdException w:name="table of authorities" w:locked="0" w:semiHidden="1" w:unhideWhenUsed="1"/>
    <w:lsdException w:name="macro" w:locked="0" w:semiHidden="1" w:unhideWhenUsed="1"/>
    <w:lsdException w:name="toa heading" w:locked="0" w:semiHidden="1" w:unhideWhenUsed="1"/>
    <w:lsdException w:name="List" w:locked="0" w:semiHidden="1" w:unhideWhenUsed="1"/>
    <w:lsdException w:name="List Bullet" w:locked="0" w:semiHidden="1" w:unhideWhenUsed="1"/>
    <w:lsdException w:name="List Number" w:locked="0" w:semiHidden="1" w:unhideWhenUsed="1"/>
    <w:lsdException w:name="List 2" w:locked="0" w:semiHidden="1" w:unhideWhenUsed="1"/>
    <w:lsdException w:name="List 3" w:locked="0" w:semiHidden="1" w:unhideWhenUsed="1"/>
    <w:lsdException w:name="List 4" w:locked="0" w:semiHidden="1" w:unhideWhenUsed="1"/>
    <w:lsdException w:name="List 5" w:locked="0" w:semiHidden="1" w:unhideWhenUsed="1"/>
    <w:lsdException w:name="List Bullet 2" w:locked="0" w:semiHidden="1" w:unhideWhenUsed="1"/>
    <w:lsdException w:name="List Bullet 3" w:locked="0" w:semiHidden="1" w:unhideWhenUsed="1"/>
    <w:lsdException w:name="List Bullet 4" w:locked="0" w:semiHidden="1" w:unhideWhenUsed="1"/>
    <w:lsdException w:name="List Bullet 5" w:locked="0" w:semiHidden="1" w:unhideWhenUsed="1"/>
    <w:lsdException w:name="List Number 2" w:locked="0" w:semiHidden="1" w:unhideWhenUsed="1"/>
    <w:lsdException w:name="List Number 3" w:locked="0" w:semiHidden="1" w:unhideWhenUsed="1"/>
    <w:lsdException w:name="List Number 4" w:locked="0" w:semiHidden="1" w:unhideWhenUsed="1"/>
    <w:lsdException w:name="List Number 5" w:locked="0" w:semiHidden="1" w:unhideWhenUsed="1"/>
    <w:lsdException w:name="Title" w:uiPriority="10" w:qFormat="1"/>
    <w:lsdException w:name="Closing" w:locked="0" w:semiHidden="1" w:unhideWhenUsed="1"/>
    <w:lsdException w:name="Signature" w:locked="0" w:semiHidden="1" w:unhideWhenUsed="1"/>
    <w:lsdException w:name="Default Paragraph Font" w:semiHidden="1" w:uiPriority="1" w:unhideWhenUsed="1"/>
    <w:lsdException w:name="Body Text" w:locked="0" w:semiHidden="1" w:unhideWhenUsed="1"/>
    <w:lsdException w:name="Body Text Indent" w:locked="0" w:semiHidden="1" w:unhideWhenUsed="1"/>
    <w:lsdException w:name="List Continue" w:locked="0" w:semiHidden="1" w:unhideWhenUsed="1"/>
    <w:lsdException w:name="List Continue 2" w:locked="0" w:semiHidden="1" w:unhideWhenUsed="1"/>
    <w:lsdException w:name="List Continue 3" w:locked="0" w:semiHidden="1" w:unhideWhenUsed="1"/>
    <w:lsdException w:name="List Continue 4" w:locked="0" w:semiHidden="1" w:unhideWhenUsed="1"/>
    <w:lsdException w:name="List Continue 5" w:locked="0" w:semiHidden="1" w:unhideWhenUsed="1"/>
    <w:lsdException w:name="Message Header" w:locked="0" w:semiHidden="1" w:unhideWhenUsed="1"/>
    <w:lsdException w:name="Subtitle" w:uiPriority="11" w:qFormat="1"/>
    <w:lsdException w:name="Salutation" w:locked="0" w:semiHidden="1" w:unhideWhenUsed="1"/>
    <w:lsdException w:name="Date" w:locked="0" w:semiHidden="1" w:unhideWhenUsed="1"/>
    <w:lsdException w:name="Body Text First Indent" w:locked="0" w:semiHidden="1" w:unhideWhenUsed="1"/>
    <w:lsdException w:name="Body Text First Indent 2" w:locked="0" w:semiHidden="1" w:unhideWhenUsed="1"/>
    <w:lsdException w:name="Note Heading" w:locked="0" w:semiHidden="1" w:unhideWhenUsed="1"/>
    <w:lsdException w:name="Body Text 2" w:locked="0" w:semiHidden="1" w:unhideWhenUsed="1"/>
    <w:lsdException w:name="Body Text 3" w:locked="0" w:semiHidden="1" w:unhideWhenUsed="1"/>
    <w:lsdException w:name="Body Text Indent 2" w:locked="0" w:semiHidden="1" w:unhideWhenUsed="1"/>
    <w:lsdException w:name="Body Text Indent 3" w:locked="0" w:semiHidden="1" w:unhideWhenUsed="1"/>
    <w:lsdException w:name="Block Text" w:locked="0" w:semiHidden="1" w:unhideWhenUsed="1"/>
    <w:lsdException w:name="Hyperlink" w:locked="0" w:semiHidden="1" w:unhideWhenUsed="1"/>
    <w:lsdException w:name="FollowedHyperlink" w:locked="0" w:semiHidden="1" w:unhideWhenUsed="1"/>
    <w:lsdException w:name="Strong" w:uiPriority="22" w:qFormat="1"/>
    <w:lsdException w:name="Emphasis" w:uiPriority="20" w:qFormat="1"/>
    <w:lsdException w:name="Document Map" w:locked="0" w:semiHidden="1" w:unhideWhenUsed="1"/>
    <w:lsdException w:name="Plain Text" w:locked="0" w:semiHidden="1" w:unhideWhenUsed="1"/>
    <w:lsdException w:name="E-mail Signature" w:locked="0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locked="0" w:semiHidden="1" w:unhideWhenUsed="1"/>
    <w:lsdException w:name="HTML Acronym" w:locked="0" w:semiHidden="1" w:unhideWhenUsed="1"/>
    <w:lsdException w:name="HTML Address" w:locked="0" w:semiHidden="1" w:unhideWhenUsed="1"/>
    <w:lsdException w:name="HTML Cite" w:locked="0" w:semiHidden="1" w:unhideWhenUsed="1"/>
    <w:lsdException w:name="HTML Code" w:locked="0" w:semiHidden="1" w:unhideWhenUsed="1"/>
    <w:lsdException w:name="HTML Definition" w:locked="0" w:semiHidden="1" w:unhideWhenUsed="1"/>
    <w:lsdException w:name="HTML Keyboard" w:locked="0" w:semiHidden="1" w:unhideWhenUsed="1"/>
    <w:lsdException w:name="HTML Preformatted" w:locked="0" w:semiHidden="1" w:unhideWhenUsed="1"/>
    <w:lsdException w:name="HTML Sample" w:locked="0" w:semiHidden="1" w:unhideWhenUsed="1"/>
    <w:lsdException w:name="HTML Typewriter" w:locked="0" w:semiHidden="1" w:unhideWhenUsed="1"/>
    <w:lsdException w:name="HTML Variable" w:locked="0" w:semiHidden="1" w:unhideWhenUsed="1"/>
    <w:lsdException w:name="Normal Table" w:locked="0"/>
    <w:lsdException w:name="annotation subject" w:locked="0" w:semiHidden="1" w:unhideWhenUsed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locked="0" w:semiHidden="1" w:unhideWhenUsed="1"/>
    <w:lsdException w:name="Table Simple 1" w:locked="0"/>
    <w:lsdException w:name="Table Simple 2" w:locked="0"/>
    <w:lsdException w:name="Table Simple 3" w:locked="0"/>
    <w:lsdException w:name="Table Classic 1" w:locked="0"/>
    <w:lsdException w:name="Table Classic 2" w:locked="0"/>
    <w:lsdException w:name="Table Classic 3" w:locked="0"/>
    <w:lsdException w:name="Table Classic 4" w:locked="0"/>
    <w:lsdException w:name="Table Colorful 1" w:locked="0"/>
    <w:lsdException w:name="Table Colorful 2" w:locked="0"/>
    <w:lsdException w:name="Table Colorful 3" w:locked="0"/>
    <w:lsdException w:name="Table Columns 1" w:locked="0"/>
    <w:lsdException w:name="Table Columns 2" w:locked="0"/>
    <w:lsdException w:name="Table Columns 3" w:locked="0"/>
    <w:lsdException w:name="Table Columns 4" w:locked="0"/>
    <w:lsdException w:name="Table Columns 5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List 1" w:locked="0"/>
    <w:lsdException w:name="Table List 2" w:locked="0"/>
    <w:lsdException w:name="Table List 3" w:locked="0"/>
    <w:lsdException w:name="Table List 4" w:locked="0"/>
    <w:lsdException w:name="Table List 5" w:locked="0"/>
    <w:lsdException w:name="Table List 6" w:locked="0"/>
    <w:lsdException w:name="Table List 7" w:locked="0"/>
    <w:lsdException w:name="Table List 8" w:locked="0"/>
    <w:lsdException w:name="Table 3D effects 1" w:locked="0"/>
    <w:lsdException w:name="Table 3D effects 2" w:locked="0"/>
    <w:lsdException w:name="Table 3D effects 3" w:locked="0"/>
    <w:lsdException w:name="Table Contemporary" w:locked="0"/>
    <w:lsdException w:name="Table Elegant" w:locked="0"/>
    <w:lsdException w:name="Table Professional" w:locked="0"/>
    <w:lsdException w:name="Table Subtle 1" w:locked="0"/>
    <w:lsdException w:name="Table Subtle 2" w:locked="0"/>
    <w:lsdException w:name="Table Web 1" w:locked="0"/>
    <w:lsdException w:name="Table Web 2" w:locked="0"/>
    <w:lsdException w:name="Table Web 3" w:locked="0"/>
    <w:lsdException w:name="Balloon Text" w:locked="0" w:semiHidden="1" w:unhideWhenUsed="1"/>
    <w:lsdException w:name="Table Grid" w:uiPriority="59"/>
    <w:lsdException w:name="Table Theme" w:locked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B41B40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locked/>
    <w:rsid w:val="00B41B40"/>
    <w:rPr>
      <w:rFonts w:ascii="Arial" w:hAnsi="Arial" w:cs="Arial"/>
      <w:kern w:val="0"/>
      <w:sz w:val="24"/>
      <w:szCs w:val="24"/>
    </w:rPr>
  </w:style>
  <w:style w:type="paragraph" w:styleId="a5">
    <w:name w:val="Closing"/>
    <w:basedOn w:val="a"/>
    <w:link w:val="a6"/>
    <w:uiPriority w:val="99"/>
    <w:semiHidden/>
    <w:unhideWhenUsed/>
    <w:rsid w:val="00B41B40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locked/>
    <w:rsid w:val="00B41B40"/>
    <w:rPr>
      <w:rFonts w:ascii="Arial" w:hAnsi="Arial" w:cs="Arial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036948"/>
    <w:rPr>
      <w:rFonts w:eastAsia="ＭＳ ゴシック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36948"/>
    <w:rPr>
      <w:rFonts w:ascii="Arial" w:eastAsia="ＭＳ ゴシック" w:hAnsi="Arial" w:cs="Times New Roman"/>
      <w:kern w:val="0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81244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locked/>
    <w:rsid w:val="00812448"/>
    <w:rPr>
      <w:rFonts w:ascii="Arial" w:hAnsi="Arial" w:cs="Arial"/>
      <w:kern w:val="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1244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locked/>
    <w:rsid w:val="00812448"/>
    <w:rPr>
      <w:rFonts w:ascii="Arial" w:hAnsi="Arial" w:cs="Arial"/>
      <w:kern w:val="0"/>
      <w:sz w:val="24"/>
      <w:szCs w:val="24"/>
    </w:rPr>
  </w:style>
  <w:style w:type="paragraph" w:styleId="ad">
    <w:name w:val="List Paragraph"/>
    <w:basedOn w:val="a"/>
    <w:uiPriority w:val="34"/>
    <w:qFormat/>
    <w:locked/>
    <w:rsid w:val="00B31332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1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locked="0" w:semiHidden="1" w:unhideWhenUsed="1"/>
    <w:lsdException w:name="index 2" w:locked="0" w:semiHidden="1" w:unhideWhenUsed="1"/>
    <w:lsdException w:name="index 3" w:locked="0" w:semiHidden="1" w:unhideWhenUsed="1"/>
    <w:lsdException w:name="index 4" w:locked="0" w:semiHidden="1" w:unhideWhenUsed="1"/>
    <w:lsdException w:name="index 5" w:locked="0" w:semiHidden="1" w:unhideWhenUsed="1"/>
    <w:lsdException w:name="index 6" w:locked="0" w:semiHidden="1" w:unhideWhenUsed="1"/>
    <w:lsdException w:name="index 7" w:locked="0" w:semiHidden="1" w:unhideWhenUsed="1"/>
    <w:lsdException w:name="index 8" w:locked="0" w:semiHidden="1" w:unhideWhenUsed="1"/>
    <w:lsdException w:name="index 9" w:locked="0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locked="0" w:semiHidden="1" w:unhideWhenUsed="1"/>
    <w:lsdException w:name="footnote text" w:locked="0" w:semiHidden="1" w:unhideWhenUsed="1"/>
    <w:lsdException w:name="annotation text" w:locked="0" w:semiHidden="1" w:unhideWhenUsed="1"/>
    <w:lsdException w:name="header" w:locked="0" w:semiHidden="1" w:unhideWhenUsed="1"/>
    <w:lsdException w:name="footer" w:locked="0" w:semiHidden="1" w:unhideWhenUsed="1"/>
    <w:lsdException w:name="index heading" w:locked="0" w:semiHidden="1" w:unhideWhenUsed="1"/>
    <w:lsdException w:name="caption" w:semiHidden="1" w:uiPriority="35" w:unhideWhenUsed="1" w:qFormat="1"/>
    <w:lsdException w:name="table of figures" w:locked="0" w:semiHidden="1" w:unhideWhenUsed="1"/>
    <w:lsdException w:name="envelope address" w:locked="0" w:semiHidden="1" w:unhideWhenUsed="1"/>
    <w:lsdException w:name="envelope return" w:locked="0" w:semiHidden="1" w:unhideWhenUsed="1"/>
    <w:lsdException w:name="footnote reference" w:locked="0" w:semiHidden="1" w:unhideWhenUsed="1"/>
    <w:lsdException w:name="annotation reference" w:locked="0" w:semiHidden="1" w:unhideWhenUsed="1"/>
    <w:lsdException w:name="line number" w:locked="0" w:semiHidden="1" w:unhideWhenUsed="1"/>
    <w:lsdException w:name="page number" w:locked="0" w:semiHidden="1" w:unhideWhenUsed="1"/>
    <w:lsdException w:name="endnote reference" w:locked="0" w:semiHidden="1" w:unhideWhenUsed="1"/>
    <w:lsdException w:name="endnote text" w:locked="0" w:semiHidden="1" w:unhideWhenUsed="1"/>
    <w:lsdException w:name="table of authorities" w:locked="0" w:semiHidden="1" w:unhideWhenUsed="1"/>
    <w:lsdException w:name="macro" w:locked="0" w:semiHidden="1" w:unhideWhenUsed="1"/>
    <w:lsdException w:name="toa heading" w:locked="0" w:semiHidden="1" w:unhideWhenUsed="1"/>
    <w:lsdException w:name="List" w:locked="0" w:semiHidden="1" w:unhideWhenUsed="1"/>
    <w:lsdException w:name="List Bullet" w:locked="0" w:semiHidden="1" w:unhideWhenUsed="1"/>
    <w:lsdException w:name="List Number" w:locked="0" w:semiHidden="1" w:unhideWhenUsed="1"/>
    <w:lsdException w:name="List 2" w:locked="0" w:semiHidden="1" w:unhideWhenUsed="1"/>
    <w:lsdException w:name="List 3" w:locked="0" w:semiHidden="1" w:unhideWhenUsed="1"/>
    <w:lsdException w:name="List 4" w:locked="0" w:semiHidden="1" w:unhideWhenUsed="1"/>
    <w:lsdException w:name="List 5" w:locked="0" w:semiHidden="1" w:unhideWhenUsed="1"/>
    <w:lsdException w:name="List Bullet 2" w:locked="0" w:semiHidden="1" w:unhideWhenUsed="1"/>
    <w:lsdException w:name="List Bullet 3" w:locked="0" w:semiHidden="1" w:unhideWhenUsed="1"/>
    <w:lsdException w:name="List Bullet 4" w:locked="0" w:semiHidden="1" w:unhideWhenUsed="1"/>
    <w:lsdException w:name="List Bullet 5" w:locked="0" w:semiHidden="1" w:unhideWhenUsed="1"/>
    <w:lsdException w:name="List Number 2" w:locked="0" w:semiHidden="1" w:unhideWhenUsed="1"/>
    <w:lsdException w:name="List Number 3" w:locked="0" w:semiHidden="1" w:unhideWhenUsed="1"/>
    <w:lsdException w:name="List Number 4" w:locked="0" w:semiHidden="1" w:unhideWhenUsed="1"/>
    <w:lsdException w:name="List Number 5" w:locked="0" w:semiHidden="1" w:unhideWhenUsed="1"/>
    <w:lsdException w:name="Title" w:uiPriority="10" w:qFormat="1"/>
    <w:lsdException w:name="Closing" w:locked="0" w:semiHidden="1" w:unhideWhenUsed="1"/>
    <w:lsdException w:name="Signature" w:locked="0" w:semiHidden="1" w:unhideWhenUsed="1"/>
    <w:lsdException w:name="Default Paragraph Font" w:semiHidden="1" w:uiPriority="1" w:unhideWhenUsed="1"/>
    <w:lsdException w:name="Body Text" w:locked="0" w:semiHidden="1" w:unhideWhenUsed="1"/>
    <w:lsdException w:name="Body Text Indent" w:locked="0" w:semiHidden="1" w:unhideWhenUsed="1"/>
    <w:lsdException w:name="List Continue" w:locked="0" w:semiHidden="1" w:unhideWhenUsed="1"/>
    <w:lsdException w:name="List Continue 2" w:locked="0" w:semiHidden="1" w:unhideWhenUsed="1"/>
    <w:lsdException w:name="List Continue 3" w:locked="0" w:semiHidden="1" w:unhideWhenUsed="1"/>
    <w:lsdException w:name="List Continue 4" w:locked="0" w:semiHidden="1" w:unhideWhenUsed="1"/>
    <w:lsdException w:name="List Continue 5" w:locked="0" w:semiHidden="1" w:unhideWhenUsed="1"/>
    <w:lsdException w:name="Message Header" w:locked="0" w:semiHidden="1" w:unhideWhenUsed="1"/>
    <w:lsdException w:name="Subtitle" w:uiPriority="11" w:qFormat="1"/>
    <w:lsdException w:name="Salutation" w:locked="0" w:semiHidden="1" w:unhideWhenUsed="1"/>
    <w:lsdException w:name="Date" w:locked="0" w:semiHidden="1" w:unhideWhenUsed="1"/>
    <w:lsdException w:name="Body Text First Indent" w:locked="0" w:semiHidden="1" w:unhideWhenUsed="1"/>
    <w:lsdException w:name="Body Text First Indent 2" w:locked="0" w:semiHidden="1" w:unhideWhenUsed="1"/>
    <w:lsdException w:name="Note Heading" w:locked="0" w:semiHidden="1" w:unhideWhenUsed="1"/>
    <w:lsdException w:name="Body Text 2" w:locked="0" w:semiHidden="1" w:unhideWhenUsed="1"/>
    <w:lsdException w:name="Body Text 3" w:locked="0" w:semiHidden="1" w:unhideWhenUsed="1"/>
    <w:lsdException w:name="Body Text Indent 2" w:locked="0" w:semiHidden="1" w:unhideWhenUsed="1"/>
    <w:lsdException w:name="Body Text Indent 3" w:locked="0" w:semiHidden="1" w:unhideWhenUsed="1"/>
    <w:lsdException w:name="Block Text" w:locked="0" w:semiHidden="1" w:unhideWhenUsed="1"/>
    <w:lsdException w:name="Hyperlink" w:locked="0" w:semiHidden="1" w:unhideWhenUsed="1"/>
    <w:lsdException w:name="FollowedHyperlink" w:locked="0" w:semiHidden="1" w:unhideWhenUsed="1"/>
    <w:lsdException w:name="Strong" w:uiPriority="22" w:qFormat="1"/>
    <w:lsdException w:name="Emphasis" w:uiPriority="20" w:qFormat="1"/>
    <w:lsdException w:name="Document Map" w:locked="0" w:semiHidden="1" w:unhideWhenUsed="1"/>
    <w:lsdException w:name="Plain Text" w:locked="0" w:semiHidden="1" w:unhideWhenUsed="1"/>
    <w:lsdException w:name="E-mail Signature" w:locked="0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locked="0" w:semiHidden="1" w:unhideWhenUsed="1"/>
    <w:lsdException w:name="HTML Acronym" w:locked="0" w:semiHidden="1" w:unhideWhenUsed="1"/>
    <w:lsdException w:name="HTML Address" w:locked="0" w:semiHidden="1" w:unhideWhenUsed="1"/>
    <w:lsdException w:name="HTML Cite" w:locked="0" w:semiHidden="1" w:unhideWhenUsed="1"/>
    <w:lsdException w:name="HTML Code" w:locked="0" w:semiHidden="1" w:unhideWhenUsed="1"/>
    <w:lsdException w:name="HTML Definition" w:locked="0" w:semiHidden="1" w:unhideWhenUsed="1"/>
    <w:lsdException w:name="HTML Keyboard" w:locked="0" w:semiHidden="1" w:unhideWhenUsed="1"/>
    <w:lsdException w:name="HTML Preformatted" w:locked="0" w:semiHidden="1" w:unhideWhenUsed="1"/>
    <w:lsdException w:name="HTML Sample" w:locked="0" w:semiHidden="1" w:unhideWhenUsed="1"/>
    <w:lsdException w:name="HTML Typewriter" w:locked="0" w:semiHidden="1" w:unhideWhenUsed="1"/>
    <w:lsdException w:name="HTML Variable" w:locked="0" w:semiHidden="1" w:unhideWhenUsed="1"/>
    <w:lsdException w:name="Normal Table" w:locked="0"/>
    <w:lsdException w:name="annotation subject" w:locked="0" w:semiHidden="1" w:unhideWhenUsed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locked="0" w:semiHidden="1" w:unhideWhenUsed="1"/>
    <w:lsdException w:name="Table Simple 1" w:locked="0"/>
    <w:lsdException w:name="Table Simple 2" w:locked="0"/>
    <w:lsdException w:name="Table Simple 3" w:locked="0"/>
    <w:lsdException w:name="Table Classic 1" w:locked="0"/>
    <w:lsdException w:name="Table Classic 2" w:locked="0"/>
    <w:lsdException w:name="Table Classic 3" w:locked="0"/>
    <w:lsdException w:name="Table Classic 4" w:locked="0"/>
    <w:lsdException w:name="Table Colorful 1" w:locked="0"/>
    <w:lsdException w:name="Table Colorful 2" w:locked="0"/>
    <w:lsdException w:name="Table Colorful 3" w:locked="0"/>
    <w:lsdException w:name="Table Columns 1" w:locked="0"/>
    <w:lsdException w:name="Table Columns 2" w:locked="0"/>
    <w:lsdException w:name="Table Columns 3" w:locked="0"/>
    <w:lsdException w:name="Table Columns 4" w:locked="0"/>
    <w:lsdException w:name="Table Columns 5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List 1" w:locked="0"/>
    <w:lsdException w:name="Table List 2" w:locked="0"/>
    <w:lsdException w:name="Table List 3" w:locked="0"/>
    <w:lsdException w:name="Table List 4" w:locked="0"/>
    <w:lsdException w:name="Table List 5" w:locked="0"/>
    <w:lsdException w:name="Table List 6" w:locked="0"/>
    <w:lsdException w:name="Table List 7" w:locked="0"/>
    <w:lsdException w:name="Table List 8" w:locked="0"/>
    <w:lsdException w:name="Table 3D effects 1" w:locked="0"/>
    <w:lsdException w:name="Table 3D effects 2" w:locked="0"/>
    <w:lsdException w:name="Table 3D effects 3" w:locked="0"/>
    <w:lsdException w:name="Table Contemporary" w:locked="0"/>
    <w:lsdException w:name="Table Elegant" w:locked="0"/>
    <w:lsdException w:name="Table Professional" w:locked="0"/>
    <w:lsdException w:name="Table Subtle 1" w:locked="0"/>
    <w:lsdException w:name="Table Subtle 2" w:locked="0"/>
    <w:lsdException w:name="Table Web 1" w:locked="0"/>
    <w:lsdException w:name="Table Web 2" w:locked="0"/>
    <w:lsdException w:name="Table Web 3" w:locked="0"/>
    <w:lsdException w:name="Balloon Text" w:locked="0" w:semiHidden="1" w:unhideWhenUsed="1"/>
    <w:lsdException w:name="Table Grid" w:uiPriority="59"/>
    <w:lsdException w:name="Table Theme" w:locked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B41B40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locked/>
    <w:rsid w:val="00B41B40"/>
    <w:rPr>
      <w:rFonts w:ascii="Arial" w:hAnsi="Arial" w:cs="Arial"/>
      <w:kern w:val="0"/>
      <w:sz w:val="24"/>
      <w:szCs w:val="24"/>
    </w:rPr>
  </w:style>
  <w:style w:type="paragraph" w:styleId="a5">
    <w:name w:val="Closing"/>
    <w:basedOn w:val="a"/>
    <w:link w:val="a6"/>
    <w:uiPriority w:val="99"/>
    <w:semiHidden/>
    <w:unhideWhenUsed/>
    <w:rsid w:val="00B41B40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locked/>
    <w:rsid w:val="00B41B40"/>
    <w:rPr>
      <w:rFonts w:ascii="Arial" w:hAnsi="Arial" w:cs="Arial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036948"/>
    <w:rPr>
      <w:rFonts w:eastAsia="ＭＳ ゴシック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36948"/>
    <w:rPr>
      <w:rFonts w:ascii="Arial" w:eastAsia="ＭＳ ゴシック" w:hAnsi="Arial" w:cs="Times New Roman"/>
      <w:kern w:val="0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81244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locked/>
    <w:rsid w:val="00812448"/>
    <w:rPr>
      <w:rFonts w:ascii="Arial" w:hAnsi="Arial" w:cs="Arial"/>
      <w:kern w:val="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1244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locked/>
    <w:rsid w:val="00812448"/>
    <w:rPr>
      <w:rFonts w:ascii="Arial" w:hAnsi="Arial" w:cs="Arial"/>
      <w:kern w:val="0"/>
      <w:sz w:val="24"/>
      <w:szCs w:val="24"/>
    </w:rPr>
  </w:style>
  <w:style w:type="paragraph" w:styleId="ad">
    <w:name w:val="List Paragraph"/>
    <w:basedOn w:val="a"/>
    <w:uiPriority w:val="34"/>
    <w:qFormat/>
    <w:locked/>
    <w:rsid w:val="00B3133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AB298F-CECA-4576-9550-59D553EB3F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689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福田 信行</dc:creator>
  <cp:lastModifiedBy>公園河川課</cp:lastModifiedBy>
  <cp:revision>2</cp:revision>
  <cp:lastPrinted>2024-03-01T08:08:00Z</cp:lastPrinted>
  <dcterms:created xsi:type="dcterms:W3CDTF">2024-06-24T04:04:00Z</dcterms:created>
  <dcterms:modified xsi:type="dcterms:W3CDTF">2024-06-24T04:04:00Z</dcterms:modified>
</cp:coreProperties>
</file>