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76FCF" w14:textId="21924975" w:rsidR="00E90FB5" w:rsidRPr="00CA3641" w:rsidRDefault="001F20DE" w:rsidP="001D18D9">
      <w:pPr>
        <w:jc w:val="center"/>
        <w:rPr>
          <w:rFonts w:ascii="ＭＳ 明朝" w:eastAsia="ＭＳ 明朝" w:hAnsi="ＭＳ 明朝"/>
        </w:rPr>
      </w:pPr>
      <w:r w:rsidRPr="00CA3641">
        <w:rPr>
          <w:rFonts w:ascii="ＭＳ 明朝" w:eastAsia="ＭＳ 明朝" w:hAnsi="ＭＳ 明朝" w:hint="eastAsia"/>
        </w:rPr>
        <w:t>河内長野駅周辺地区エリアプラットフォーム</w:t>
      </w:r>
      <w:r w:rsidR="002A494C" w:rsidRPr="00CA3641">
        <w:rPr>
          <w:rFonts w:ascii="ＭＳ 明朝" w:eastAsia="ＭＳ 明朝" w:hAnsi="ＭＳ 明朝" w:hint="eastAsia"/>
        </w:rPr>
        <w:t>構築</w:t>
      </w:r>
      <w:r w:rsidR="00054AAC" w:rsidRPr="00CA3641">
        <w:rPr>
          <w:rFonts w:ascii="ＭＳ 明朝" w:eastAsia="ＭＳ 明朝" w:hAnsi="ＭＳ 明朝" w:hint="eastAsia"/>
        </w:rPr>
        <w:t>支援</w:t>
      </w:r>
      <w:r w:rsidR="00AB7BA1" w:rsidRPr="00CA3641">
        <w:rPr>
          <w:rFonts w:ascii="ＭＳ 明朝" w:eastAsia="ＭＳ 明朝" w:hAnsi="ＭＳ 明朝"/>
        </w:rPr>
        <w:t>業務仕様書</w:t>
      </w:r>
      <w:bookmarkStart w:id="0" w:name="_GoBack"/>
      <w:bookmarkEnd w:id="0"/>
    </w:p>
    <w:p w14:paraId="6E694208" w14:textId="77777777" w:rsidR="00E56FA6" w:rsidRPr="00CA3641" w:rsidRDefault="00E56FA6" w:rsidP="00205DB2">
      <w:pPr>
        <w:rPr>
          <w:rFonts w:ascii="ＭＳ 明朝" w:eastAsia="ＭＳ 明朝" w:hAnsi="ＭＳ 明朝"/>
        </w:rPr>
      </w:pPr>
    </w:p>
    <w:p w14:paraId="25D001C2" w14:textId="77777777" w:rsidR="0093087D" w:rsidRPr="00CA3641" w:rsidRDefault="0093087D" w:rsidP="0093087D">
      <w:pPr>
        <w:rPr>
          <w:rFonts w:ascii="ＭＳ 明朝" w:eastAsia="ＭＳ 明朝" w:hAnsi="ＭＳ 明朝"/>
        </w:rPr>
      </w:pPr>
      <w:r w:rsidRPr="00CA3641">
        <w:rPr>
          <w:rFonts w:ascii="ＭＳ 明朝" w:eastAsia="ＭＳ 明朝" w:hAnsi="ＭＳ 明朝"/>
        </w:rPr>
        <w:t>1. 業務名</w:t>
      </w:r>
    </w:p>
    <w:p w14:paraId="171AD6B7" w14:textId="75CD459B" w:rsidR="0093087D" w:rsidRPr="00CA3641" w:rsidRDefault="001F20DE" w:rsidP="0093087D">
      <w:pPr>
        <w:ind w:firstLineChars="100" w:firstLine="210"/>
        <w:rPr>
          <w:rFonts w:ascii="ＭＳ 明朝" w:eastAsia="ＭＳ 明朝" w:hAnsi="ＭＳ 明朝"/>
        </w:rPr>
      </w:pPr>
      <w:r w:rsidRPr="00CA3641">
        <w:rPr>
          <w:rFonts w:ascii="ＭＳ 明朝" w:eastAsia="ＭＳ 明朝" w:hAnsi="ＭＳ 明朝" w:hint="eastAsia"/>
        </w:rPr>
        <w:t>河内長野駅周辺地区エリアプラットフォーム</w:t>
      </w:r>
      <w:r w:rsidR="002A494C" w:rsidRPr="00CA3641">
        <w:rPr>
          <w:rFonts w:ascii="ＭＳ 明朝" w:eastAsia="ＭＳ 明朝" w:hAnsi="ＭＳ 明朝" w:hint="eastAsia"/>
        </w:rPr>
        <w:t>構築</w:t>
      </w:r>
      <w:r w:rsidR="00054AAC" w:rsidRPr="00CA3641">
        <w:rPr>
          <w:rFonts w:ascii="ＭＳ 明朝" w:eastAsia="ＭＳ 明朝" w:hAnsi="ＭＳ 明朝" w:hint="eastAsia"/>
        </w:rPr>
        <w:t>支援</w:t>
      </w:r>
      <w:r w:rsidR="002A494C" w:rsidRPr="00CA3641">
        <w:rPr>
          <w:rFonts w:ascii="ＭＳ 明朝" w:eastAsia="ＭＳ 明朝" w:hAnsi="ＭＳ 明朝"/>
        </w:rPr>
        <w:t>業務</w:t>
      </w:r>
    </w:p>
    <w:p w14:paraId="1A247BC9" w14:textId="77777777" w:rsidR="00DB40AE" w:rsidRPr="00CA3641" w:rsidRDefault="00DB40AE" w:rsidP="0093087D">
      <w:pPr>
        <w:ind w:firstLineChars="100" w:firstLine="210"/>
        <w:rPr>
          <w:rFonts w:ascii="ＭＳ 明朝" w:eastAsia="ＭＳ 明朝" w:hAnsi="ＭＳ 明朝"/>
        </w:rPr>
      </w:pPr>
    </w:p>
    <w:p w14:paraId="2F449E4F" w14:textId="77777777" w:rsidR="0093087D" w:rsidRPr="00CA3641" w:rsidRDefault="0093087D" w:rsidP="0093087D">
      <w:pPr>
        <w:rPr>
          <w:rFonts w:ascii="ＭＳ 明朝" w:eastAsia="ＭＳ 明朝" w:hAnsi="ＭＳ 明朝"/>
        </w:rPr>
      </w:pPr>
      <w:r w:rsidRPr="00CA3641">
        <w:rPr>
          <w:rFonts w:ascii="ＭＳ 明朝" w:eastAsia="ＭＳ 明朝" w:hAnsi="ＭＳ 明朝"/>
        </w:rPr>
        <w:t>2. 業務の目的</w:t>
      </w:r>
    </w:p>
    <w:p w14:paraId="5AD28CFD" w14:textId="77777777" w:rsidR="006B6A90" w:rsidRPr="00CA3641" w:rsidRDefault="002375E8" w:rsidP="008C01B8">
      <w:pPr>
        <w:ind w:firstLineChars="100" w:firstLine="210"/>
        <w:rPr>
          <w:rFonts w:ascii="ＭＳ 明朝" w:eastAsia="ＭＳ 明朝" w:hAnsi="ＭＳ 明朝"/>
        </w:rPr>
      </w:pPr>
      <w:r w:rsidRPr="00CA3641">
        <w:rPr>
          <w:rFonts w:ascii="ＭＳ 明朝" w:eastAsia="ＭＳ 明朝" w:hAnsi="ＭＳ 明朝" w:hint="eastAsia"/>
        </w:rPr>
        <w:t>河内長野駅周辺地区は、商業集積がある一方で、中心市街地としての求心力が低下し、商店街</w:t>
      </w:r>
      <w:r w:rsidR="004005FE" w:rsidRPr="00CA3641">
        <w:rPr>
          <w:rFonts w:ascii="ＭＳ 明朝" w:eastAsia="ＭＳ 明朝" w:hAnsi="ＭＳ 明朝" w:hint="eastAsia"/>
        </w:rPr>
        <w:t>や商業ビル</w:t>
      </w:r>
      <w:r w:rsidRPr="00CA3641">
        <w:rPr>
          <w:rFonts w:ascii="ＭＳ 明朝" w:eastAsia="ＭＳ 明朝" w:hAnsi="ＭＳ 明朝" w:hint="eastAsia"/>
        </w:rPr>
        <w:t>の空洞化や老朽化が進行している。こうした状況を踏まえ、本事業では、地域の多様な主体が連携し、持続的なまちの再生を推進</w:t>
      </w:r>
      <w:r w:rsidR="001A2FED" w:rsidRPr="00CA3641">
        <w:rPr>
          <w:rFonts w:ascii="ＭＳ 明朝" w:eastAsia="ＭＳ 明朝" w:hAnsi="ＭＳ 明朝" w:hint="eastAsia"/>
        </w:rPr>
        <w:t>するための「エリアプラットフォーム」の構築を支援する。</w:t>
      </w:r>
    </w:p>
    <w:p w14:paraId="3D435760" w14:textId="77777777" w:rsidR="006B6A90" w:rsidRPr="00CA3641" w:rsidRDefault="006B6A90" w:rsidP="006B6A90">
      <w:pPr>
        <w:ind w:firstLineChars="100" w:firstLine="210"/>
        <w:rPr>
          <w:rFonts w:ascii="ＭＳ 明朝" w:eastAsia="ＭＳ 明朝" w:hAnsi="ＭＳ 明朝"/>
        </w:rPr>
      </w:pPr>
      <w:r w:rsidRPr="00CA3641">
        <w:rPr>
          <w:rFonts w:ascii="ＭＳ 明朝" w:eastAsia="ＭＳ 明朝" w:hAnsi="ＭＳ 明朝" w:hint="eastAsia"/>
        </w:rPr>
        <w:t>エリアプラットフォーム会議では、河内長野駅周辺エリアが抱える課題や将来像について構成員が共有し、課題解決に向けた具体的なアイデアや取組方針を協議・検討することで、地域全体でまちの再生を進めていくことを目指す。</w:t>
      </w:r>
    </w:p>
    <w:p w14:paraId="4C120790" w14:textId="0636B95C" w:rsidR="00952E07" w:rsidRPr="00CA3641" w:rsidRDefault="00952E07" w:rsidP="00E56FA6">
      <w:pPr>
        <w:ind w:firstLineChars="100" w:firstLine="210"/>
        <w:rPr>
          <w:rFonts w:ascii="ＭＳ 明朝" w:eastAsia="ＭＳ 明朝" w:hAnsi="ＭＳ 明朝"/>
        </w:rPr>
      </w:pPr>
      <w:r w:rsidRPr="00CA3641">
        <w:rPr>
          <w:rFonts w:ascii="ＭＳ 明朝" w:eastAsia="ＭＳ 明朝" w:hAnsi="ＭＳ 明朝" w:hint="eastAsia"/>
        </w:rPr>
        <w:t>あわせて、これらの議論を次年度以降に策定する未来ビジョンへとつなげるため、他都市にはない独自性のある創造的な将来のエリア像や方向性についても段階的に整理していく。</w:t>
      </w:r>
    </w:p>
    <w:p w14:paraId="2A5777E1" w14:textId="1FCF6128" w:rsidR="002375E8" w:rsidRPr="00CA3641" w:rsidRDefault="008C01B8" w:rsidP="00E56FA6">
      <w:pPr>
        <w:ind w:firstLineChars="100" w:firstLine="210"/>
        <w:rPr>
          <w:rFonts w:ascii="ＭＳ 明朝" w:eastAsia="ＭＳ 明朝" w:hAnsi="ＭＳ 明朝"/>
        </w:rPr>
      </w:pPr>
      <w:r w:rsidRPr="00CA3641">
        <w:rPr>
          <w:rFonts w:ascii="ＭＳ 明朝" w:eastAsia="ＭＳ 明朝" w:hAnsi="ＭＳ 明朝" w:hint="eastAsia"/>
        </w:rPr>
        <w:t>さらに、長野商店街西商栄通りのにぎわい創出に向けて、空き店舗や未活用資源を活かした提案を行うとともに、市外からも人</w:t>
      </w:r>
      <w:r w:rsidR="00952E07" w:rsidRPr="00CA3641">
        <w:rPr>
          <w:rFonts w:ascii="ＭＳ 明朝" w:eastAsia="ＭＳ 明朝" w:hAnsi="ＭＳ 明朝" w:hint="eastAsia"/>
        </w:rPr>
        <w:t>が訪れるような魅力的なエリアとなるよう、地域の文化的・芸術的アイデンティティを反映した</w:t>
      </w:r>
      <w:r w:rsidR="006B6A90" w:rsidRPr="00CA3641">
        <w:rPr>
          <w:rFonts w:ascii="ＭＳ 明朝" w:eastAsia="ＭＳ 明朝" w:hAnsi="ＭＳ 明朝" w:hint="eastAsia"/>
        </w:rPr>
        <w:t>空間デザインの作成を行い、エリアプラットフォーム内で方向性を共有し、合意形成を図っていく。</w:t>
      </w:r>
    </w:p>
    <w:p w14:paraId="51FE7AE7" w14:textId="4CBA3530" w:rsidR="00FC7B03" w:rsidRPr="00CA3641" w:rsidRDefault="002375E8" w:rsidP="001D18D9">
      <w:pPr>
        <w:ind w:firstLineChars="100" w:firstLine="210"/>
        <w:rPr>
          <w:rFonts w:ascii="ＭＳ 明朝" w:eastAsia="ＭＳ 明朝" w:hAnsi="ＭＳ 明朝"/>
        </w:rPr>
      </w:pPr>
      <w:r w:rsidRPr="00CA3641">
        <w:rPr>
          <w:rFonts w:ascii="ＭＳ 明朝" w:eastAsia="ＭＳ 明朝" w:hAnsi="ＭＳ 明朝" w:hint="eastAsia"/>
        </w:rPr>
        <w:t>あわせて、</w:t>
      </w:r>
      <w:r w:rsidR="008C01B8" w:rsidRPr="00CA3641">
        <w:rPr>
          <w:rFonts w:ascii="ＭＳ 明朝" w:eastAsia="ＭＳ 明朝" w:hAnsi="ＭＳ 明朝" w:hint="eastAsia"/>
        </w:rPr>
        <w:t>ノバティながの</w:t>
      </w:r>
      <w:r w:rsidR="00205DB2" w:rsidRPr="00CA3641">
        <w:rPr>
          <w:rFonts w:ascii="ＭＳ 明朝" w:eastAsia="ＭＳ 明朝" w:hAnsi="ＭＳ 明朝" w:hint="eastAsia"/>
        </w:rPr>
        <w:t>北館</w:t>
      </w:r>
      <w:r w:rsidR="008C01B8" w:rsidRPr="00CA3641">
        <w:rPr>
          <w:rFonts w:ascii="ＭＳ 明朝" w:eastAsia="ＭＳ 明朝" w:hAnsi="ＭＳ 明朝" w:hint="eastAsia"/>
        </w:rPr>
        <w:t>の長期修繕計画について、専門的知識を有する第三者がその妥当性を検証し、結果を報告書として取りまとめる。また、管理運営に係る維持管理費等についても、現行水準の妥当性を検証したうえで、効率化やコスト縮減の可能性を整理し、これらの内容を床所有者へ共有していく。</w:t>
      </w:r>
    </w:p>
    <w:p w14:paraId="446EABEB" w14:textId="50D6B343" w:rsidR="002375E8" w:rsidRPr="00CA3641" w:rsidRDefault="002375E8" w:rsidP="002375E8">
      <w:pPr>
        <w:ind w:firstLineChars="100" w:firstLine="210"/>
        <w:rPr>
          <w:rFonts w:ascii="ＭＳ 明朝" w:eastAsia="ＭＳ 明朝" w:hAnsi="ＭＳ 明朝"/>
        </w:rPr>
      </w:pPr>
    </w:p>
    <w:p w14:paraId="45213968" w14:textId="63A07D67" w:rsidR="0093087D" w:rsidRPr="00CA3641" w:rsidRDefault="0093087D" w:rsidP="0093087D">
      <w:pPr>
        <w:rPr>
          <w:rFonts w:ascii="ＭＳ 明朝" w:eastAsia="ＭＳ 明朝" w:hAnsi="ＭＳ 明朝"/>
        </w:rPr>
      </w:pPr>
      <w:r w:rsidRPr="00CA3641">
        <w:rPr>
          <w:rFonts w:ascii="ＭＳ 明朝" w:eastAsia="ＭＳ 明朝" w:hAnsi="ＭＳ 明朝"/>
        </w:rPr>
        <w:t>3. 業務期間</w:t>
      </w:r>
    </w:p>
    <w:p w14:paraId="26A43183" w14:textId="02B67009" w:rsidR="0093087D" w:rsidRPr="00CA3641" w:rsidRDefault="0093087D" w:rsidP="0093087D">
      <w:pPr>
        <w:ind w:firstLineChars="100" w:firstLine="210"/>
        <w:rPr>
          <w:rFonts w:ascii="ＭＳ 明朝" w:eastAsia="ＭＳ 明朝" w:hAnsi="ＭＳ 明朝"/>
        </w:rPr>
      </w:pPr>
      <w:r w:rsidRPr="00CA3641">
        <w:rPr>
          <w:rFonts w:ascii="ＭＳ 明朝" w:eastAsia="ＭＳ 明朝" w:hAnsi="ＭＳ 明朝" w:hint="eastAsia"/>
        </w:rPr>
        <w:t>契約締結日の翌日から令和９年３月３１日まで</w:t>
      </w:r>
    </w:p>
    <w:p w14:paraId="0EA7CC90" w14:textId="14845C05" w:rsidR="0093087D" w:rsidRPr="00CA3641" w:rsidRDefault="0093087D" w:rsidP="0093087D">
      <w:pPr>
        <w:ind w:firstLineChars="100" w:firstLine="210"/>
        <w:rPr>
          <w:rFonts w:ascii="ＭＳ 明朝" w:eastAsia="ＭＳ 明朝" w:hAnsi="ＭＳ 明朝"/>
        </w:rPr>
      </w:pPr>
    </w:p>
    <w:p w14:paraId="040C2332" w14:textId="6BCA916D" w:rsidR="0093087D" w:rsidRPr="00CA3641" w:rsidRDefault="0093087D" w:rsidP="0093087D">
      <w:pPr>
        <w:rPr>
          <w:rFonts w:ascii="ＭＳ 明朝" w:eastAsia="ＭＳ 明朝" w:hAnsi="ＭＳ 明朝"/>
        </w:rPr>
      </w:pPr>
      <w:r w:rsidRPr="00CA3641">
        <w:rPr>
          <w:rFonts w:ascii="ＭＳ 明朝" w:eastAsia="ＭＳ 明朝" w:hAnsi="ＭＳ 明朝"/>
        </w:rPr>
        <w:t>4. 業務対象地域</w:t>
      </w:r>
    </w:p>
    <w:p w14:paraId="21933FC1" w14:textId="085EA6E6" w:rsidR="00803161" w:rsidRPr="00CA3641" w:rsidRDefault="00054AAC" w:rsidP="00935311">
      <w:pPr>
        <w:ind w:firstLineChars="100" w:firstLine="210"/>
        <w:rPr>
          <w:rFonts w:ascii="ＭＳ 明朝" w:eastAsia="ＭＳ 明朝" w:hAnsi="ＭＳ 明朝"/>
        </w:rPr>
      </w:pPr>
      <w:r w:rsidRPr="00CA3641">
        <w:rPr>
          <w:rFonts w:ascii="ＭＳ 明朝" w:eastAsia="ＭＳ 明朝" w:hAnsi="ＭＳ 明朝" w:hint="eastAsia"/>
        </w:rPr>
        <w:t>本業務では、河内長野駅周辺を対象とした約４０ha</w:t>
      </w:r>
      <w:r w:rsidR="00321CC1" w:rsidRPr="00CA3641">
        <w:rPr>
          <w:rFonts w:ascii="ＭＳ 明朝" w:eastAsia="ＭＳ 明朝" w:hAnsi="ＭＳ 明朝" w:hint="eastAsia"/>
        </w:rPr>
        <w:t>（下図の破線（赤色）で囲まれた地域）</w:t>
      </w:r>
      <w:r w:rsidRPr="00CA3641">
        <w:rPr>
          <w:rFonts w:ascii="ＭＳ 明朝" w:eastAsia="ＭＳ 明朝" w:hAnsi="ＭＳ 明朝" w:hint="eastAsia"/>
        </w:rPr>
        <w:t>とするが、本業務においてヒアリングを行う関係者の意向</w:t>
      </w:r>
      <w:r w:rsidR="001E24DE" w:rsidRPr="00CA3641">
        <w:rPr>
          <w:rFonts w:ascii="ＭＳ 明朝" w:eastAsia="ＭＳ 明朝" w:hAnsi="ＭＳ 明朝" w:hint="eastAsia"/>
        </w:rPr>
        <w:t>や地域活動</w:t>
      </w:r>
      <w:r w:rsidRPr="00CA3641">
        <w:rPr>
          <w:rFonts w:ascii="ＭＳ 明朝" w:eastAsia="ＭＳ 明朝" w:hAnsi="ＭＳ 明朝" w:hint="eastAsia"/>
        </w:rPr>
        <w:t>等を踏まえ、エリアの拡大や縮小</w:t>
      </w:r>
      <w:r w:rsidR="001E24DE" w:rsidRPr="00CA3641">
        <w:rPr>
          <w:rFonts w:ascii="ＭＳ 明朝" w:eastAsia="ＭＳ 明朝" w:hAnsi="ＭＳ 明朝" w:hint="eastAsia"/>
        </w:rPr>
        <w:t>について柔軟に対応する。</w:t>
      </w:r>
    </w:p>
    <w:p w14:paraId="6D2D4504" w14:textId="168F00C8" w:rsidR="00054AAC" w:rsidRPr="00CA3641" w:rsidRDefault="00935311" w:rsidP="00935311">
      <w:pPr>
        <w:ind w:firstLineChars="100" w:firstLine="210"/>
        <w:rPr>
          <w:rFonts w:ascii="ＭＳ 明朝" w:eastAsia="ＭＳ 明朝" w:hAnsi="ＭＳ 明朝"/>
        </w:rPr>
      </w:pPr>
      <w:r w:rsidRPr="00CA3641">
        <w:rPr>
          <w:rFonts w:ascii="ＭＳ 明朝" w:eastAsia="ＭＳ 明朝" w:hAnsi="ＭＳ 明朝" w:hint="eastAsia"/>
        </w:rPr>
        <w:t>なお、黄色の線で囲まれた河内長野駅前エリアについては、最重要エリアとして特に重点的に議論を進める。</w:t>
      </w:r>
    </w:p>
    <w:p w14:paraId="61353DED" w14:textId="77777777" w:rsidR="00A760C4" w:rsidRPr="00CA3641" w:rsidRDefault="00A760C4" w:rsidP="0064409C">
      <w:pPr>
        <w:rPr>
          <w:rFonts w:ascii="ＭＳ 明朝" w:eastAsia="ＭＳ 明朝" w:hAnsi="ＭＳ 明朝"/>
        </w:rPr>
      </w:pPr>
    </w:p>
    <w:p w14:paraId="240C37E4" w14:textId="4C65E5AB" w:rsidR="000F20DD" w:rsidRPr="00CA3641" w:rsidRDefault="000F20DD" w:rsidP="0093087D">
      <w:pPr>
        <w:ind w:firstLineChars="100" w:firstLine="210"/>
        <w:rPr>
          <w:rFonts w:ascii="ＭＳ 明朝" w:eastAsia="ＭＳ 明朝" w:hAnsi="ＭＳ 明朝"/>
        </w:rPr>
      </w:pPr>
    </w:p>
    <w:p w14:paraId="04F89FCE" w14:textId="7C28B226" w:rsidR="00A760C4" w:rsidRPr="00CA3641" w:rsidRDefault="006A5618" w:rsidP="0093087D">
      <w:pPr>
        <w:ind w:firstLineChars="100" w:firstLine="210"/>
        <w:rPr>
          <w:rFonts w:ascii="ＭＳ 明朝" w:eastAsia="ＭＳ 明朝" w:hAnsi="ＭＳ 明朝"/>
        </w:rPr>
      </w:pPr>
      <w:r w:rsidRPr="00CA3641">
        <w:rPr>
          <w:rFonts w:ascii="ＭＳ 明朝" w:eastAsia="ＭＳ 明朝" w:hAnsi="ＭＳ 明朝"/>
          <w:noProof/>
        </w:rPr>
        <w:lastRenderedPageBreak/>
        <w:drawing>
          <wp:anchor distT="0" distB="0" distL="114300" distR="114300" simplePos="0" relativeHeight="251659264" behindDoc="0" locked="0" layoutInCell="1" allowOverlap="1" wp14:anchorId="4DB8B14A" wp14:editId="35E8D5DF">
            <wp:simplePos x="0" y="0"/>
            <wp:positionH relativeFrom="column">
              <wp:posOffset>917220</wp:posOffset>
            </wp:positionH>
            <wp:positionV relativeFrom="paragraph">
              <wp:posOffset>-32503</wp:posOffset>
            </wp:positionV>
            <wp:extent cx="3536950" cy="2902585"/>
            <wp:effectExtent l="0" t="0" r="635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t="5630" b="4823"/>
                    <a:stretch/>
                  </pic:blipFill>
                  <pic:spPr bwMode="auto">
                    <a:xfrm>
                      <a:off x="0" y="0"/>
                      <a:ext cx="3536950" cy="29025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174C52" w14:textId="77777777" w:rsidR="00A760C4" w:rsidRPr="00CA3641" w:rsidRDefault="00A760C4" w:rsidP="0093087D">
      <w:pPr>
        <w:ind w:firstLineChars="100" w:firstLine="210"/>
        <w:rPr>
          <w:rFonts w:ascii="ＭＳ 明朝" w:eastAsia="ＭＳ 明朝" w:hAnsi="ＭＳ 明朝"/>
        </w:rPr>
      </w:pPr>
    </w:p>
    <w:p w14:paraId="05D7BF42" w14:textId="77777777" w:rsidR="00A760C4" w:rsidRPr="00CA3641" w:rsidRDefault="00A760C4" w:rsidP="0093087D">
      <w:pPr>
        <w:ind w:firstLineChars="100" w:firstLine="210"/>
        <w:rPr>
          <w:rFonts w:ascii="ＭＳ 明朝" w:eastAsia="ＭＳ 明朝" w:hAnsi="ＭＳ 明朝"/>
        </w:rPr>
      </w:pPr>
    </w:p>
    <w:p w14:paraId="1B6D96CE" w14:textId="77777777" w:rsidR="001A2FED" w:rsidRPr="00CA3641" w:rsidRDefault="001A2FED" w:rsidP="0093087D">
      <w:pPr>
        <w:ind w:firstLineChars="100" w:firstLine="210"/>
        <w:rPr>
          <w:rFonts w:ascii="ＭＳ 明朝" w:eastAsia="ＭＳ 明朝" w:hAnsi="ＭＳ 明朝"/>
        </w:rPr>
      </w:pPr>
    </w:p>
    <w:p w14:paraId="45309426" w14:textId="77777777" w:rsidR="00A00808" w:rsidRPr="00CA3641" w:rsidRDefault="00A00808" w:rsidP="00935311">
      <w:pPr>
        <w:rPr>
          <w:rFonts w:ascii="ＭＳ 明朝" w:eastAsia="ＭＳ 明朝" w:hAnsi="ＭＳ 明朝"/>
        </w:rPr>
      </w:pPr>
    </w:p>
    <w:p w14:paraId="67CE024E" w14:textId="77777777" w:rsidR="00E56FA6" w:rsidRPr="00CA3641" w:rsidRDefault="00E56FA6" w:rsidP="00935311">
      <w:pPr>
        <w:rPr>
          <w:rFonts w:ascii="ＭＳ 明朝" w:eastAsia="ＭＳ 明朝" w:hAnsi="ＭＳ 明朝"/>
        </w:rPr>
      </w:pPr>
    </w:p>
    <w:p w14:paraId="653B4EF6" w14:textId="77777777" w:rsidR="00E56FA6" w:rsidRPr="00CA3641" w:rsidRDefault="00E56FA6" w:rsidP="00935311">
      <w:pPr>
        <w:rPr>
          <w:rFonts w:ascii="ＭＳ 明朝" w:eastAsia="ＭＳ 明朝" w:hAnsi="ＭＳ 明朝"/>
        </w:rPr>
      </w:pPr>
    </w:p>
    <w:p w14:paraId="2F513166" w14:textId="77777777" w:rsidR="00E56FA6" w:rsidRPr="00CA3641" w:rsidRDefault="00E56FA6" w:rsidP="00935311">
      <w:pPr>
        <w:rPr>
          <w:rFonts w:ascii="ＭＳ 明朝" w:eastAsia="ＭＳ 明朝" w:hAnsi="ＭＳ 明朝"/>
        </w:rPr>
      </w:pPr>
    </w:p>
    <w:p w14:paraId="58E0DD76" w14:textId="77777777" w:rsidR="00E56FA6" w:rsidRPr="00CA3641" w:rsidRDefault="00E56FA6" w:rsidP="00935311">
      <w:pPr>
        <w:rPr>
          <w:rFonts w:ascii="ＭＳ 明朝" w:eastAsia="ＭＳ 明朝" w:hAnsi="ＭＳ 明朝"/>
        </w:rPr>
      </w:pPr>
    </w:p>
    <w:p w14:paraId="459CD5AD" w14:textId="77777777" w:rsidR="00E56FA6" w:rsidRPr="00CA3641" w:rsidRDefault="00E56FA6" w:rsidP="00935311">
      <w:pPr>
        <w:rPr>
          <w:rFonts w:ascii="ＭＳ 明朝" w:eastAsia="ＭＳ 明朝" w:hAnsi="ＭＳ 明朝"/>
        </w:rPr>
      </w:pPr>
    </w:p>
    <w:p w14:paraId="2CBE3793" w14:textId="77777777" w:rsidR="00E56FA6" w:rsidRPr="00CA3641" w:rsidRDefault="00E56FA6" w:rsidP="00935311">
      <w:pPr>
        <w:rPr>
          <w:rFonts w:ascii="ＭＳ 明朝" w:eastAsia="ＭＳ 明朝" w:hAnsi="ＭＳ 明朝"/>
        </w:rPr>
      </w:pPr>
    </w:p>
    <w:p w14:paraId="00DB518D" w14:textId="77777777" w:rsidR="00DC1104" w:rsidRPr="00CA3641" w:rsidRDefault="00DC1104" w:rsidP="00935311">
      <w:pPr>
        <w:rPr>
          <w:rFonts w:ascii="ＭＳ 明朝" w:eastAsia="ＭＳ 明朝" w:hAnsi="ＭＳ 明朝"/>
        </w:rPr>
      </w:pPr>
    </w:p>
    <w:p w14:paraId="4FBB9129" w14:textId="77777777" w:rsidR="00A15DA8" w:rsidRPr="00CA3641" w:rsidRDefault="00A15DA8" w:rsidP="00935311">
      <w:pPr>
        <w:rPr>
          <w:rFonts w:ascii="ＭＳ 明朝" w:eastAsia="ＭＳ 明朝" w:hAnsi="ＭＳ 明朝"/>
        </w:rPr>
      </w:pPr>
    </w:p>
    <w:p w14:paraId="331581E9" w14:textId="063306AB" w:rsidR="001E24DE" w:rsidRPr="00CA3641" w:rsidRDefault="00074718" w:rsidP="00C522DA">
      <w:pPr>
        <w:rPr>
          <w:rFonts w:ascii="ＭＳ 明朝" w:eastAsia="ＭＳ 明朝" w:hAnsi="ＭＳ 明朝"/>
        </w:rPr>
      </w:pPr>
      <w:r w:rsidRPr="00CA3641">
        <w:rPr>
          <w:rFonts w:ascii="ＭＳ 明朝" w:eastAsia="ＭＳ 明朝" w:hAnsi="ＭＳ 明朝" w:hint="eastAsia"/>
        </w:rPr>
        <w:t>5</w:t>
      </w:r>
      <w:r w:rsidR="00C522DA" w:rsidRPr="00CA3641">
        <w:rPr>
          <w:rFonts w:ascii="ＭＳ 明朝" w:eastAsia="ＭＳ 明朝" w:hAnsi="ＭＳ 明朝" w:hint="eastAsia"/>
        </w:rPr>
        <w:t>．業務体制</w:t>
      </w:r>
    </w:p>
    <w:p w14:paraId="615209F4" w14:textId="5B526A2B" w:rsidR="00C522DA" w:rsidRPr="00CA3641" w:rsidRDefault="00C522DA" w:rsidP="00C522DA">
      <w:pPr>
        <w:rPr>
          <w:rFonts w:ascii="ＭＳ 明朝" w:eastAsia="ＭＳ 明朝" w:hAnsi="ＭＳ 明朝"/>
        </w:rPr>
      </w:pPr>
      <w:r w:rsidRPr="00CA3641">
        <w:rPr>
          <w:rFonts w:ascii="ＭＳ 明朝" w:eastAsia="ＭＳ 明朝" w:hAnsi="ＭＳ 明朝" w:hint="eastAsia"/>
        </w:rPr>
        <w:t xml:space="preserve">　</w:t>
      </w:r>
      <w:r w:rsidR="00237A73" w:rsidRPr="00CA3641">
        <w:rPr>
          <w:rFonts w:ascii="ＭＳ 明朝" w:eastAsia="ＭＳ 明朝" w:hAnsi="ＭＳ 明朝" w:hint="eastAsia"/>
        </w:rPr>
        <w:t xml:space="preserve"> </w:t>
      </w:r>
      <w:r w:rsidR="00DC19D1" w:rsidRPr="00CA3641">
        <w:rPr>
          <w:rFonts w:ascii="ＭＳ 明朝" w:eastAsia="ＭＳ 明朝" w:hAnsi="ＭＳ 明朝" w:hint="eastAsia"/>
        </w:rPr>
        <w:t>受託者</w:t>
      </w:r>
      <w:r w:rsidR="00432E7C" w:rsidRPr="00CA3641">
        <w:rPr>
          <w:rFonts w:ascii="ＭＳ 明朝" w:eastAsia="ＭＳ 明朝" w:hAnsi="ＭＳ 明朝" w:hint="eastAsia"/>
        </w:rPr>
        <w:t>は、本業務に必要な人員を配置し、業務</w:t>
      </w:r>
      <w:r w:rsidRPr="00CA3641">
        <w:rPr>
          <w:rFonts w:ascii="ＭＳ 明朝" w:eastAsia="ＭＳ 明朝" w:hAnsi="ＭＳ 明朝" w:hint="eastAsia"/>
        </w:rPr>
        <w:t>責任者を定めること。</w:t>
      </w:r>
    </w:p>
    <w:p w14:paraId="30EF8EB3" w14:textId="07B42B07" w:rsidR="00A00808" w:rsidRPr="00CA3641" w:rsidRDefault="00C522DA" w:rsidP="00237A73">
      <w:pPr>
        <w:ind w:left="105" w:hangingChars="50" w:hanging="105"/>
        <w:rPr>
          <w:rFonts w:ascii="ＭＳ 明朝" w:eastAsia="ＭＳ 明朝" w:hAnsi="ＭＳ 明朝"/>
        </w:rPr>
      </w:pPr>
      <w:r w:rsidRPr="00CA3641">
        <w:rPr>
          <w:rFonts w:ascii="ＭＳ 明朝" w:eastAsia="ＭＳ 明朝" w:hAnsi="ＭＳ 明朝" w:hint="eastAsia"/>
        </w:rPr>
        <w:t xml:space="preserve">　</w:t>
      </w:r>
      <w:r w:rsidR="00237A73" w:rsidRPr="00CA3641">
        <w:rPr>
          <w:rFonts w:ascii="ＭＳ 明朝" w:eastAsia="ＭＳ 明朝" w:hAnsi="ＭＳ 明朝" w:hint="eastAsia"/>
        </w:rPr>
        <w:t xml:space="preserve"> </w:t>
      </w:r>
      <w:r w:rsidR="00432E7C" w:rsidRPr="00CA3641">
        <w:rPr>
          <w:rFonts w:ascii="ＭＳ 明朝" w:eastAsia="ＭＳ 明朝" w:hAnsi="ＭＳ 明朝" w:hint="eastAsia"/>
        </w:rPr>
        <w:t>業務</w:t>
      </w:r>
      <w:r w:rsidRPr="00CA3641">
        <w:rPr>
          <w:rFonts w:ascii="ＭＳ 明朝" w:eastAsia="ＭＳ 明朝" w:hAnsi="ＭＳ 明朝" w:hint="eastAsia"/>
        </w:rPr>
        <w:t>責任者は、各業務の適正な執行を管理し、事業提案の達成水準を確保するとともに、地元関係者、団体、民間事業者等との関係を構築し、事業全体を円滑に進める役割を担うものとする。</w:t>
      </w:r>
      <w:r w:rsidR="00A00808" w:rsidRPr="00CA3641">
        <w:rPr>
          <w:rFonts w:ascii="ＭＳ 明朝" w:eastAsia="ＭＳ 明朝" w:hAnsi="ＭＳ 明朝" w:hint="eastAsia"/>
        </w:rPr>
        <w:t>また、地域がこれまで積み重ねてきた取り組みや経緯を十分に理解し、信頼関係の構築に努めるものとする。</w:t>
      </w:r>
    </w:p>
    <w:p w14:paraId="3C2A205F" w14:textId="71422B90" w:rsidR="00C522DA" w:rsidRPr="00CA3641" w:rsidRDefault="00A00808" w:rsidP="00A00808">
      <w:pPr>
        <w:ind w:left="105" w:firstLineChars="100" w:firstLine="210"/>
        <w:rPr>
          <w:rFonts w:ascii="ＭＳ 明朝" w:eastAsia="ＭＳ 明朝" w:hAnsi="ＭＳ 明朝"/>
        </w:rPr>
      </w:pPr>
      <w:r w:rsidRPr="00CA3641">
        <w:rPr>
          <w:rFonts w:ascii="ＭＳ 明朝" w:eastAsia="ＭＳ 明朝" w:hAnsi="ＭＳ 明朝" w:hint="eastAsia"/>
        </w:rPr>
        <w:t>さらに、必要に応じて都市計画、建築、商業活性化、デザイン、合意形成などの専門性を有する担当者を配置し、業務内容に応じた適切な体制を整える。</w:t>
      </w:r>
    </w:p>
    <w:p w14:paraId="6C9678B9" w14:textId="77777777" w:rsidR="000F20DD" w:rsidRPr="00CA3641" w:rsidRDefault="000F20DD" w:rsidP="000F20DD">
      <w:pPr>
        <w:rPr>
          <w:rFonts w:ascii="ＭＳ 明朝" w:eastAsia="ＭＳ 明朝" w:hAnsi="ＭＳ 明朝"/>
        </w:rPr>
      </w:pPr>
    </w:p>
    <w:p w14:paraId="3006C719" w14:textId="29B7B516" w:rsidR="000F20DD" w:rsidRPr="00CA3641" w:rsidRDefault="00074718" w:rsidP="000F20DD">
      <w:pPr>
        <w:rPr>
          <w:rFonts w:ascii="ＭＳ 明朝" w:eastAsia="ＭＳ 明朝" w:hAnsi="ＭＳ 明朝"/>
        </w:rPr>
      </w:pPr>
      <w:r w:rsidRPr="00CA3641">
        <w:rPr>
          <w:rFonts w:ascii="ＭＳ 明朝" w:eastAsia="ＭＳ 明朝" w:hAnsi="ＭＳ 明朝" w:hint="eastAsia"/>
        </w:rPr>
        <w:t>6</w:t>
      </w:r>
      <w:r w:rsidR="000F20DD" w:rsidRPr="00CA3641">
        <w:rPr>
          <w:rFonts w:ascii="ＭＳ 明朝" w:eastAsia="ＭＳ 明朝" w:hAnsi="ＭＳ 明朝" w:hint="eastAsia"/>
        </w:rPr>
        <w:t>．業務内容</w:t>
      </w:r>
    </w:p>
    <w:p w14:paraId="7682E0F8" w14:textId="54A16D66" w:rsidR="0093087D" w:rsidRPr="00CA3641" w:rsidRDefault="0093087D" w:rsidP="00A74705">
      <w:pPr>
        <w:tabs>
          <w:tab w:val="left" w:pos="567"/>
          <w:tab w:val="left" w:pos="709"/>
          <w:tab w:val="left" w:pos="851"/>
          <w:tab w:val="left" w:pos="993"/>
        </w:tabs>
        <w:ind w:firstLineChars="150" w:firstLine="315"/>
        <w:rPr>
          <w:rFonts w:ascii="ＭＳ 明朝" w:eastAsia="ＭＳ 明朝" w:hAnsi="ＭＳ 明朝"/>
        </w:rPr>
      </w:pPr>
      <w:r w:rsidRPr="00CA3641">
        <w:rPr>
          <w:rFonts w:ascii="ＭＳ 明朝" w:eastAsia="ＭＳ 明朝" w:hAnsi="ＭＳ 明朝" w:hint="eastAsia"/>
        </w:rPr>
        <w:t>本業務の内容は、次の（</w:t>
      </w:r>
      <w:r w:rsidRPr="00CA3641">
        <w:rPr>
          <w:rFonts w:ascii="ＭＳ 明朝" w:eastAsia="ＭＳ 明朝" w:hAnsi="ＭＳ 明朝"/>
        </w:rPr>
        <w:t>1）</w:t>
      </w:r>
      <w:r w:rsidRPr="00CA3641">
        <w:rPr>
          <w:rFonts w:ascii="ＭＳ 明朝" w:eastAsia="ＭＳ 明朝" w:hAnsi="ＭＳ 明朝" w:hint="eastAsia"/>
        </w:rPr>
        <w:t>〜（</w:t>
      </w:r>
      <w:r w:rsidR="00865C69" w:rsidRPr="00CA3641">
        <w:rPr>
          <w:rFonts w:ascii="ＭＳ 明朝" w:eastAsia="ＭＳ 明朝" w:hAnsi="ＭＳ 明朝" w:hint="eastAsia"/>
        </w:rPr>
        <w:t>8</w:t>
      </w:r>
      <w:r w:rsidRPr="00CA3641">
        <w:rPr>
          <w:rFonts w:ascii="ＭＳ 明朝" w:eastAsia="ＭＳ 明朝" w:hAnsi="ＭＳ 明朝"/>
        </w:rPr>
        <w:t>）のとおりとする。</w:t>
      </w:r>
    </w:p>
    <w:p w14:paraId="47FD7845" w14:textId="4B1C7A43" w:rsidR="00AC36EE" w:rsidRPr="00CA3641" w:rsidRDefault="009E6B1C" w:rsidP="000D4B44">
      <w:pPr>
        <w:ind w:leftChars="100" w:left="210" w:firstLineChars="100" w:firstLine="210"/>
        <w:rPr>
          <w:rFonts w:ascii="ＭＳ 明朝" w:eastAsia="ＭＳ 明朝" w:hAnsi="ＭＳ 明朝"/>
        </w:rPr>
      </w:pPr>
      <w:r w:rsidRPr="00CA3641">
        <w:rPr>
          <w:rFonts w:ascii="ＭＳ 明朝" w:eastAsia="ＭＳ 明朝" w:hAnsi="ＭＳ 明朝" w:hint="eastAsia"/>
        </w:rPr>
        <w:t>なお、</w:t>
      </w:r>
      <w:r w:rsidR="0046447E" w:rsidRPr="00CA3641">
        <w:rPr>
          <w:rFonts w:ascii="ＭＳ 明朝" w:eastAsia="ＭＳ 明朝" w:hAnsi="ＭＳ 明朝" w:hint="eastAsia"/>
        </w:rPr>
        <w:t>下記（2）エリアプラットフォームの構築支援</w:t>
      </w:r>
      <w:r w:rsidR="00D126F1" w:rsidRPr="00CA3641">
        <w:rPr>
          <w:rFonts w:ascii="ＭＳ 明朝" w:eastAsia="ＭＳ 明朝" w:hAnsi="ＭＳ 明朝" w:hint="eastAsia"/>
        </w:rPr>
        <w:t>、</w:t>
      </w:r>
      <w:r w:rsidR="0046447E" w:rsidRPr="00CA3641">
        <w:rPr>
          <w:rFonts w:ascii="ＭＳ 明朝" w:eastAsia="ＭＳ 明朝" w:hAnsi="ＭＳ 明朝" w:hint="eastAsia"/>
        </w:rPr>
        <w:t>(3)エリアプラットフォーム会議の実施</w:t>
      </w:r>
      <w:r w:rsidR="00D126F1" w:rsidRPr="00CA3641">
        <w:rPr>
          <w:rFonts w:ascii="ＭＳ 明朝" w:eastAsia="ＭＳ 明朝" w:hAnsi="ＭＳ 明朝" w:hint="eastAsia"/>
        </w:rPr>
        <w:t>、</w:t>
      </w:r>
      <w:r w:rsidR="0046447E" w:rsidRPr="00CA3641">
        <w:rPr>
          <w:rFonts w:ascii="ＭＳ 明朝" w:eastAsia="ＭＳ 明朝" w:hAnsi="ＭＳ 明朝" w:hint="eastAsia"/>
        </w:rPr>
        <w:t>(4)</w:t>
      </w:r>
      <w:r w:rsidR="004F77AF" w:rsidRPr="00CA3641">
        <w:rPr>
          <w:rFonts w:ascii="ＭＳ 明朝" w:eastAsia="ＭＳ 明朝" w:hAnsi="ＭＳ 明朝" w:hint="eastAsia"/>
        </w:rPr>
        <w:t>エリア可能性調査</w:t>
      </w:r>
      <w:r w:rsidR="0046447E" w:rsidRPr="00CA3641">
        <w:rPr>
          <w:rFonts w:ascii="ＭＳ 明朝" w:eastAsia="ＭＳ 明朝" w:hAnsi="ＭＳ 明朝" w:hint="eastAsia"/>
        </w:rPr>
        <w:t>、</w:t>
      </w:r>
      <w:r w:rsidR="004A76C2" w:rsidRPr="00CA3641">
        <w:rPr>
          <w:rFonts w:ascii="ＭＳ 明朝" w:eastAsia="ＭＳ 明朝" w:hAnsi="ＭＳ 明朝" w:hint="eastAsia"/>
        </w:rPr>
        <w:t>(5) エリアプラットフォーム合意形成に向けた検討・資料作成</w:t>
      </w:r>
      <w:r w:rsidRPr="00CA3641">
        <w:rPr>
          <w:rFonts w:ascii="ＭＳ 明朝" w:eastAsia="ＭＳ 明朝" w:hAnsi="ＭＳ 明朝" w:hint="eastAsia"/>
        </w:rPr>
        <w:t>については国費事業とし、</w:t>
      </w:r>
      <w:r w:rsidR="001A2FED" w:rsidRPr="00CA3641">
        <w:rPr>
          <w:rFonts w:ascii="ＭＳ 明朝" w:eastAsia="ＭＳ 明朝" w:hAnsi="ＭＳ 明朝" w:hint="eastAsia"/>
        </w:rPr>
        <w:t xml:space="preserve"> </w:t>
      </w:r>
      <w:r w:rsidR="00C51B44" w:rsidRPr="00CA3641">
        <w:rPr>
          <w:rFonts w:ascii="ＭＳ 明朝" w:eastAsia="ＭＳ 明朝" w:hAnsi="ＭＳ 明朝" w:hint="eastAsia"/>
        </w:rPr>
        <w:t>(6)商店街にぎわい創出に向けた提案、(7</w:t>
      </w:r>
      <w:r w:rsidR="0046447E" w:rsidRPr="00CA3641">
        <w:rPr>
          <w:rFonts w:ascii="ＭＳ 明朝" w:eastAsia="ＭＳ 明朝" w:hAnsi="ＭＳ 明朝"/>
        </w:rPr>
        <w:t>）</w:t>
      </w:r>
      <w:r w:rsidRPr="00CA3641">
        <w:rPr>
          <w:rFonts w:ascii="ＭＳ 明朝" w:eastAsia="ＭＳ 明朝" w:hAnsi="ＭＳ 明朝" w:hint="eastAsia"/>
        </w:rPr>
        <w:t>ノバティながの</w:t>
      </w:r>
      <w:r w:rsidR="00205DB2" w:rsidRPr="00CA3641">
        <w:rPr>
          <w:rFonts w:ascii="ＭＳ 明朝" w:eastAsia="ＭＳ 明朝" w:hAnsi="ＭＳ 明朝" w:hint="eastAsia"/>
        </w:rPr>
        <w:t>北館</w:t>
      </w:r>
      <w:r w:rsidR="004F77AF" w:rsidRPr="00CA3641">
        <w:rPr>
          <w:rFonts w:ascii="ＭＳ 明朝" w:eastAsia="ＭＳ 明朝" w:hAnsi="ＭＳ 明朝" w:hint="eastAsia"/>
        </w:rPr>
        <w:t>再編に向けた合意形成の取組み</w:t>
      </w:r>
      <w:r w:rsidR="000D4B44" w:rsidRPr="00CA3641">
        <w:rPr>
          <w:rFonts w:ascii="ＭＳ 明朝" w:eastAsia="ＭＳ 明朝" w:hAnsi="ＭＳ 明朝" w:hint="eastAsia"/>
        </w:rPr>
        <w:t>、</w:t>
      </w:r>
      <w:r w:rsidRPr="00CA3641">
        <w:rPr>
          <w:rFonts w:ascii="ＭＳ 明朝" w:eastAsia="ＭＳ 明朝" w:hAnsi="ＭＳ 明朝" w:hint="eastAsia"/>
        </w:rPr>
        <w:t>については市費事業とする。</w:t>
      </w:r>
    </w:p>
    <w:p w14:paraId="0DFF4EEB" w14:textId="77777777" w:rsidR="009E6B1C" w:rsidRPr="00CA3641" w:rsidRDefault="009E6B1C" w:rsidP="009E6B1C">
      <w:pPr>
        <w:ind w:leftChars="100" w:left="210" w:firstLineChars="100" w:firstLine="210"/>
        <w:rPr>
          <w:rFonts w:ascii="ＭＳ 明朝" w:eastAsia="ＭＳ 明朝" w:hAnsi="ＭＳ 明朝"/>
        </w:rPr>
      </w:pPr>
    </w:p>
    <w:p w14:paraId="15FD941D" w14:textId="15BB1F89" w:rsidR="0093087D" w:rsidRPr="00CA3641" w:rsidRDefault="000F20DD" w:rsidP="005B7647">
      <w:pPr>
        <w:pStyle w:val="a9"/>
        <w:numPr>
          <w:ilvl w:val="0"/>
          <w:numId w:val="26"/>
        </w:numPr>
        <w:rPr>
          <w:rFonts w:ascii="ＭＳ 明朝" w:eastAsia="ＭＳ 明朝" w:hAnsi="ＭＳ 明朝"/>
        </w:rPr>
      </w:pPr>
      <w:r w:rsidRPr="00CA3641">
        <w:rPr>
          <w:rFonts w:ascii="ＭＳ 明朝" w:eastAsia="ＭＳ 明朝" w:hAnsi="ＭＳ 明朝" w:hint="eastAsia"/>
        </w:rPr>
        <w:t>業務計画書</w:t>
      </w:r>
      <w:r w:rsidR="0093087D" w:rsidRPr="00CA3641">
        <w:rPr>
          <w:rFonts w:ascii="ＭＳ 明朝" w:eastAsia="ＭＳ 明朝" w:hAnsi="ＭＳ 明朝"/>
        </w:rPr>
        <w:t>の作成</w:t>
      </w:r>
    </w:p>
    <w:p w14:paraId="3C27E657" w14:textId="22EB9F7B" w:rsidR="0093087D" w:rsidRPr="00CA3641" w:rsidRDefault="00AC36EE" w:rsidP="00875F57">
      <w:pPr>
        <w:ind w:left="568"/>
        <w:rPr>
          <w:rFonts w:ascii="ＭＳ 明朝" w:eastAsia="ＭＳ 明朝" w:hAnsi="ＭＳ 明朝"/>
        </w:rPr>
      </w:pPr>
      <w:r w:rsidRPr="00CA3641">
        <w:rPr>
          <w:rFonts w:ascii="ＭＳ 明朝" w:eastAsia="ＭＳ 明朝" w:hAnsi="ＭＳ 明朝"/>
        </w:rPr>
        <w:t>市との協議を</w:t>
      </w:r>
      <w:r w:rsidRPr="00CA3641">
        <w:rPr>
          <w:rFonts w:ascii="ＭＳ 明朝" w:eastAsia="ＭＳ 明朝" w:hAnsi="ＭＳ 明朝" w:hint="eastAsia"/>
        </w:rPr>
        <w:t>踏まえて</w:t>
      </w:r>
      <w:r w:rsidR="0093087D" w:rsidRPr="00CA3641">
        <w:rPr>
          <w:rFonts w:ascii="ＭＳ 明朝" w:eastAsia="ＭＳ 明朝" w:hAnsi="ＭＳ 明朝"/>
        </w:rPr>
        <w:t>、</w:t>
      </w:r>
      <w:r w:rsidR="00EE3C99" w:rsidRPr="00CA3641">
        <w:rPr>
          <w:rFonts w:ascii="ＭＳ 明朝" w:eastAsia="ＭＳ 明朝" w:hAnsi="ＭＳ 明朝" w:hint="eastAsia"/>
        </w:rPr>
        <w:t>上記</w:t>
      </w:r>
      <w:r w:rsidR="00A00808" w:rsidRPr="00CA3641">
        <w:rPr>
          <w:rFonts w:ascii="ＭＳ 明朝" w:eastAsia="ＭＳ 明朝" w:hAnsi="ＭＳ 明朝" w:hint="eastAsia"/>
        </w:rPr>
        <w:t>業務内容</w:t>
      </w:r>
      <w:r w:rsidR="00EE3C99" w:rsidRPr="00CA3641">
        <w:rPr>
          <w:rFonts w:ascii="ＭＳ 明朝" w:eastAsia="ＭＳ 明朝" w:hAnsi="ＭＳ 明朝" w:hint="eastAsia"/>
        </w:rPr>
        <w:t>を実施するための業務</w:t>
      </w:r>
      <w:r w:rsidR="00875F57" w:rsidRPr="00CA3641">
        <w:rPr>
          <w:rFonts w:ascii="ＭＳ 明朝" w:eastAsia="ＭＳ 明朝" w:hAnsi="ＭＳ 明朝" w:hint="eastAsia"/>
        </w:rPr>
        <w:t>計画書</w:t>
      </w:r>
      <w:r w:rsidR="00993C13" w:rsidRPr="00CA3641">
        <w:rPr>
          <w:rFonts w:ascii="ＭＳ 明朝" w:eastAsia="ＭＳ 明朝" w:hAnsi="ＭＳ 明朝" w:hint="eastAsia"/>
        </w:rPr>
        <w:t>（</w:t>
      </w:r>
      <w:r w:rsidR="0064409C" w:rsidRPr="00CA3641">
        <w:rPr>
          <w:rFonts w:ascii="ＭＳ 明朝" w:eastAsia="ＭＳ 明朝" w:hAnsi="ＭＳ 明朝" w:hint="eastAsia"/>
        </w:rPr>
        <w:t>業務</w:t>
      </w:r>
      <w:r w:rsidR="00203F30" w:rsidRPr="00CA3641">
        <w:rPr>
          <w:rFonts w:ascii="ＭＳ 明朝" w:eastAsia="ＭＳ 明朝" w:hAnsi="ＭＳ 明朝" w:hint="eastAsia"/>
        </w:rPr>
        <w:t>日</w:t>
      </w:r>
      <w:r w:rsidR="00993C13" w:rsidRPr="00CA3641">
        <w:rPr>
          <w:rFonts w:ascii="ＭＳ 明朝" w:eastAsia="ＭＳ 明朝" w:hAnsi="ＭＳ 明朝" w:hint="eastAsia"/>
        </w:rPr>
        <w:t>程表含む）を作成する。業務計画書は</w:t>
      </w:r>
      <w:r w:rsidR="00875F57" w:rsidRPr="00CA3641">
        <w:rPr>
          <w:rFonts w:ascii="ＭＳ 明朝" w:eastAsia="ＭＳ 明朝" w:hAnsi="ＭＳ 明朝" w:hint="eastAsia"/>
        </w:rPr>
        <w:t>国費事業と市費事業と区分して作成し、提出すること。</w:t>
      </w:r>
    </w:p>
    <w:p w14:paraId="295FCA19" w14:textId="77777777" w:rsidR="000F20DD" w:rsidRPr="00CA3641" w:rsidRDefault="000F20DD" w:rsidP="000F20DD">
      <w:pPr>
        <w:ind w:left="568"/>
        <w:rPr>
          <w:rFonts w:ascii="ＭＳ 明朝" w:eastAsia="ＭＳ 明朝" w:hAnsi="ＭＳ 明朝"/>
        </w:rPr>
      </w:pPr>
    </w:p>
    <w:p w14:paraId="297F7340" w14:textId="7CE3B398" w:rsidR="00F107C6" w:rsidRPr="00CA3641" w:rsidRDefault="000F20DD" w:rsidP="00F107C6">
      <w:pPr>
        <w:pStyle w:val="a9"/>
        <w:numPr>
          <w:ilvl w:val="0"/>
          <w:numId w:val="26"/>
        </w:numPr>
        <w:tabs>
          <w:tab w:val="left" w:pos="2127"/>
        </w:tabs>
        <w:rPr>
          <w:rFonts w:ascii="ＭＳ 明朝" w:eastAsia="ＭＳ 明朝" w:hAnsi="ＭＳ 明朝"/>
        </w:rPr>
      </w:pPr>
      <w:r w:rsidRPr="00CA3641">
        <w:rPr>
          <w:rFonts w:ascii="ＭＳ 明朝" w:eastAsia="ＭＳ 明朝" w:hAnsi="ＭＳ 明朝" w:hint="eastAsia"/>
        </w:rPr>
        <w:t>エリアプラットフォームの構築支援</w:t>
      </w:r>
      <w:r w:rsidR="00F107C6" w:rsidRPr="00CA3641">
        <w:rPr>
          <w:rFonts w:ascii="ＭＳ 明朝" w:eastAsia="ＭＳ 明朝" w:hAnsi="ＭＳ 明朝" w:hint="eastAsia"/>
        </w:rPr>
        <w:t xml:space="preserve">　</w:t>
      </w:r>
    </w:p>
    <w:p w14:paraId="08246B38" w14:textId="6516DC45" w:rsidR="00D450ED" w:rsidRPr="00CA3641" w:rsidRDefault="0056785C" w:rsidP="00D450ED">
      <w:pPr>
        <w:tabs>
          <w:tab w:val="left" w:pos="567"/>
          <w:tab w:val="left" w:pos="709"/>
          <w:tab w:val="left" w:pos="2127"/>
        </w:tabs>
        <w:ind w:firstLineChars="200" w:firstLine="420"/>
        <w:rPr>
          <w:rFonts w:ascii="ＭＳ 明朝" w:eastAsia="ＭＳ 明朝" w:hAnsi="ＭＳ 明朝"/>
        </w:rPr>
      </w:pPr>
      <w:r w:rsidRPr="00CA3641">
        <w:rPr>
          <w:rFonts w:ascii="ＭＳ 明朝" w:eastAsia="ＭＳ 明朝" w:hAnsi="ＭＳ 明朝" w:hint="eastAsia"/>
        </w:rPr>
        <w:t>（ア</w:t>
      </w:r>
      <w:r w:rsidR="00D450ED" w:rsidRPr="00CA3641">
        <w:rPr>
          <w:rFonts w:ascii="ＭＳ 明朝" w:eastAsia="ＭＳ 明朝" w:hAnsi="ＭＳ 明朝" w:hint="eastAsia"/>
        </w:rPr>
        <w:t>）</w:t>
      </w:r>
      <w:r w:rsidR="00D450ED" w:rsidRPr="00CA3641">
        <w:rPr>
          <w:rFonts w:ascii="ＭＳ 明朝" w:eastAsia="ＭＳ 明朝" w:hAnsi="ＭＳ 明朝"/>
        </w:rPr>
        <w:t>エリアプラットフォーム検討</w:t>
      </w:r>
      <w:r w:rsidR="00AA7B09" w:rsidRPr="00CA3641">
        <w:rPr>
          <w:rFonts w:ascii="ＭＳ 明朝" w:eastAsia="ＭＳ 明朝" w:hAnsi="ＭＳ 明朝" w:hint="eastAsia"/>
        </w:rPr>
        <w:t>会議の設置及び</w:t>
      </w:r>
      <w:r w:rsidR="00D450ED" w:rsidRPr="00CA3641">
        <w:rPr>
          <w:rFonts w:ascii="ＭＳ 明朝" w:eastAsia="ＭＳ 明朝" w:hAnsi="ＭＳ 明朝" w:hint="eastAsia"/>
        </w:rPr>
        <w:t>実施</w:t>
      </w:r>
    </w:p>
    <w:p w14:paraId="7832044E" w14:textId="0C6244E8" w:rsidR="00D450ED" w:rsidRPr="00CA3641" w:rsidRDefault="00D450ED" w:rsidP="00A74705">
      <w:pPr>
        <w:tabs>
          <w:tab w:val="left" w:pos="567"/>
          <w:tab w:val="left" w:pos="2127"/>
        </w:tabs>
        <w:ind w:left="525" w:hangingChars="250" w:hanging="525"/>
        <w:rPr>
          <w:rFonts w:ascii="ＭＳ 明朝" w:eastAsia="ＭＳ 明朝" w:hAnsi="ＭＳ 明朝"/>
        </w:rPr>
      </w:pPr>
      <w:r w:rsidRPr="00CA3641">
        <w:rPr>
          <w:rFonts w:ascii="ＭＳ 明朝" w:eastAsia="ＭＳ 明朝" w:hAnsi="ＭＳ 明朝"/>
        </w:rPr>
        <w:t xml:space="preserve"> </w:t>
      </w:r>
      <w:r w:rsidRPr="00CA3641">
        <w:rPr>
          <w:rFonts w:ascii="ＭＳ 明朝" w:eastAsia="ＭＳ 明朝" w:hAnsi="ＭＳ 明朝" w:hint="eastAsia"/>
        </w:rPr>
        <w:t xml:space="preserve">　 　</w:t>
      </w:r>
      <w:r w:rsidR="0056785C" w:rsidRPr="00CA3641">
        <w:rPr>
          <w:rFonts w:ascii="ＭＳ 明朝" w:eastAsia="ＭＳ 明朝" w:hAnsi="ＭＳ 明朝" w:hint="eastAsia"/>
        </w:rPr>
        <w:t>市が提示した商店街関係者、民間事業者、団体等で構成されるエリアプラットフォーム検討会議を設置する。会議では、</w:t>
      </w:r>
      <w:r w:rsidRPr="00CA3641">
        <w:rPr>
          <w:rFonts w:ascii="ＭＳ 明朝" w:eastAsia="ＭＳ 明朝" w:hAnsi="ＭＳ 明朝" w:hint="eastAsia"/>
        </w:rPr>
        <w:t>対象エリアの特性や関係者の意向等を踏まえ、望ましいプラットフォームのあり方や組成へのステップ、運</w:t>
      </w:r>
      <w:r w:rsidR="0056785C" w:rsidRPr="00CA3641">
        <w:rPr>
          <w:rFonts w:ascii="ＭＳ 明朝" w:eastAsia="ＭＳ 明朝" w:hAnsi="ＭＳ 明朝" w:hint="eastAsia"/>
        </w:rPr>
        <w:t>営方法等について協議する。</w:t>
      </w:r>
      <w:r w:rsidRPr="00CA3641">
        <w:rPr>
          <w:rFonts w:ascii="ＭＳ 明朝" w:eastAsia="ＭＳ 明朝" w:hAnsi="ＭＳ 明朝"/>
        </w:rPr>
        <w:t xml:space="preserve">  </w:t>
      </w:r>
    </w:p>
    <w:p w14:paraId="31DC10AF" w14:textId="0E20CC0F" w:rsidR="00D450ED" w:rsidRPr="00CA3641" w:rsidRDefault="00892EB7" w:rsidP="00892EB7">
      <w:pPr>
        <w:tabs>
          <w:tab w:val="left" w:pos="142"/>
          <w:tab w:val="left" w:pos="567"/>
          <w:tab w:val="left" w:pos="2127"/>
        </w:tabs>
        <w:ind w:leftChars="300" w:left="630" w:firstLineChars="100" w:firstLine="210"/>
        <w:rPr>
          <w:rFonts w:ascii="ＭＳ 明朝" w:eastAsia="ＭＳ 明朝" w:hAnsi="ＭＳ 明朝"/>
        </w:rPr>
      </w:pPr>
      <w:r w:rsidRPr="00CA3641">
        <w:rPr>
          <w:rFonts w:ascii="ＭＳ 明朝" w:eastAsia="ＭＳ 明朝" w:hAnsi="ＭＳ 明朝" w:hint="eastAsia"/>
        </w:rPr>
        <w:t>エリアプラットフォームの規約（案）及び構成員名簿は事務局である市の担当課で作成し、関係者の了承を得て確定する。</w:t>
      </w:r>
    </w:p>
    <w:p w14:paraId="6278D613" w14:textId="45F07A12" w:rsidR="00D450ED" w:rsidRPr="00CA3641" w:rsidRDefault="00D450ED" w:rsidP="00A74705">
      <w:pPr>
        <w:tabs>
          <w:tab w:val="left" w:pos="142"/>
          <w:tab w:val="left" w:pos="567"/>
          <w:tab w:val="left" w:pos="2127"/>
        </w:tabs>
        <w:ind w:leftChars="300" w:left="630" w:firstLineChars="100" w:firstLine="210"/>
        <w:rPr>
          <w:rFonts w:ascii="ＭＳ 明朝" w:eastAsia="ＭＳ 明朝" w:hAnsi="ＭＳ 明朝"/>
        </w:rPr>
      </w:pPr>
      <w:r w:rsidRPr="00CA3641">
        <w:rPr>
          <w:rFonts w:ascii="ＭＳ 明朝" w:eastAsia="ＭＳ 明朝" w:hAnsi="ＭＳ 明朝" w:hint="eastAsia"/>
        </w:rPr>
        <w:t>なお、会議室については市</w:t>
      </w:r>
      <w:r w:rsidR="0056785C" w:rsidRPr="00CA3641">
        <w:rPr>
          <w:rFonts w:ascii="ＭＳ 明朝" w:eastAsia="ＭＳ 明朝" w:hAnsi="ＭＳ 明朝" w:hint="eastAsia"/>
        </w:rPr>
        <w:t>所有の施設又はそれに類する施設を使用し、費用の節減に努めること</w:t>
      </w:r>
      <w:r w:rsidR="00892EB7" w:rsidRPr="00CA3641">
        <w:rPr>
          <w:rFonts w:ascii="ＭＳ 明朝" w:eastAsia="ＭＳ 明朝" w:hAnsi="ＭＳ 明朝" w:hint="eastAsia"/>
        </w:rPr>
        <w:t>。</w:t>
      </w:r>
    </w:p>
    <w:p w14:paraId="37ABDE60" w14:textId="77777777" w:rsidR="001F2D15" w:rsidRPr="00CA3641" w:rsidRDefault="001F2D15" w:rsidP="0056785C">
      <w:pPr>
        <w:tabs>
          <w:tab w:val="left" w:pos="709"/>
          <w:tab w:val="left" w:pos="2127"/>
        </w:tabs>
        <w:rPr>
          <w:rFonts w:ascii="ＭＳ 明朝" w:eastAsia="ＭＳ 明朝" w:hAnsi="ＭＳ 明朝"/>
        </w:rPr>
      </w:pPr>
    </w:p>
    <w:p w14:paraId="48552A86" w14:textId="522B6DBF" w:rsidR="00AD31FA" w:rsidRPr="00CA3641" w:rsidRDefault="00AD31FA" w:rsidP="0092187A">
      <w:pPr>
        <w:tabs>
          <w:tab w:val="left" w:pos="284"/>
          <w:tab w:val="left" w:pos="426"/>
          <w:tab w:val="left" w:pos="709"/>
        </w:tabs>
        <w:autoSpaceDE w:val="0"/>
        <w:autoSpaceDN w:val="0"/>
        <w:adjustRightInd w:val="0"/>
        <w:ind w:firstLineChars="100" w:firstLine="210"/>
        <w:rPr>
          <w:rFonts w:ascii="ＭＳ 明朝" w:eastAsia="ＭＳ 明朝" w:hAnsi="ＭＳ 明朝" w:cs="AppleSystemUIFont"/>
          <w:szCs w:val="21"/>
        </w:rPr>
      </w:pPr>
      <w:r w:rsidRPr="00CA3641">
        <w:rPr>
          <w:rFonts w:ascii="ＭＳ 明朝" w:eastAsia="ＭＳ 明朝" w:hAnsi="ＭＳ 明朝" w:cs="AppleSystemUIFont" w:hint="eastAsia"/>
          <w:szCs w:val="21"/>
        </w:rPr>
        <w:t>(</w:t>
      </w:r>
      <w:r w:rsidR="0056785C" w:rsidRPr="00CA3641">
        <w:rPr>
          <w:rFonts w:ascii="ＭＳ 明朝" w:eastAsia="ＭＳ 明朝" w:hAnsi="ＭＳ 明朝" w:cs="AppleSystemUIFont" w:hint="eastAsia"/>
          <w:szCs w:val="21"/>
        </w:rPr>
        <w:t>3</w:t>
      </w:r>
      <w:r w:rsidRPr="00CA3641">
        <w:rPr>
          <w:rFonts w:ascii="ＭＳ 明朝" w:eastAsia="ＭＳ 明朝" w:hAnsi="ＭＳ 明朝" w:cs="AppleSystemUIFont" w:hint="eastAsia"/>
          <w:szCs w:val="21"/>
        </w:rPr>
        <w:t>)エリアプラットフォーム会議の実施</w:t>
      </w:r>
    </w:p>
    <w:p w14:paraId="15728FF3" w14:textId="2359242D" w:rsidR="00AD31FA" w:rsidRPr="00CA3641" w:rsidRDefault="00AD31FA" w:rsidP="00AD31FA">
      <w:pPr>
        <w:autoSpaceDE w:val="0"/>
        <w:autoSpaceDN w:val="0"/>
        <w:adjustRightInd w:val="0"/>
        <w:ind w:leftChars="200" w:left="420" w:firstLineChars="100" w:firstLine="210"/>
        <w:rPr>
          <w:rFonts w:ascii="ＭＳ 明朝" w:eastAsia="ＭＳ 明朝" w:hAnsi="ＭＳ 明朝" w:cs="AppleSystemUIFont"/>
          <w:szCs w:val="21"/>
        </w:rPr>
      </w:pPr>
      <w:r w:rsidRPr="00CA3641">
        <w:rPr>
          <w:rFonts w:ascii="ＭＳ 明朝" w:eastAsia="ＭＳ 明朝" w:hAnsi="ＭＳ 明朝" w:cs="AppleSystemUIFont" w:hint="eastAsia"/>
          <w:szCs w:val="21"/>
        </w:rPr>
        <w:t>エリアプラットフォーム構築後は、構成員によるエリアプラットフォーム会議を月１回程度開催し、</w:t>
      </w:r>
      <w:r w:rsidR="00F1395F" w:rsidRPr="00CA3641">
        <w:rPr>
          <w:rFonts w:ascii="ＭＳ 明朝" w:eastAsia="ＭＳ 明朝" w:hAnsi="ＭＳ 明朝" w:cs="AppleSystemUIFont" w:hint="eastAsia"/>
          <w:szCs w:val="21"/>
        </w:rPr>
        <w:t>河内長野駅周辺地区における</w:t>
      </w:r>
      <w:r w:rsidRPr="00CA3641">
        <w:rPr>
          <w:rFonts w:ascii="ＭＳ 明朝" w:eastAsia="ＭＳ 明朝" w:hAnsi="ＭＳ 明朝" w:cs="AppleSystemUIFont" w:hint="eastAsia"/>
          <w:szCs w:val="21"/>
        </w:rPr>
        <w:t>地域課題</w:t>
      </w:r>
      <w:r w:rsidR="00C51B44" w:rsidRPr="00CA3641">
        <w:rPr>
          <w:rFonts w:ascii="ＭＳ 明朝" w:eastAsia="ＭＳ 明朝" w:hAnsi="ＭＳ 明朝" w:cs="AppleSystemUIFont" w:hint="eastAsia"/>
          <w:szCs w:val="21"/>
        </w:rPr>
        <w:t>（高野街道沿い古民家やノバティ</w:t>
      </w:r>
      <w:r w:rsidR="001D245D" w:rsidRPr="00CA3641">
        <w:rPr>
          <w:rFonts w:ascii="ＭＳ 明朝" w:eastAsia="ＭＳ 明朝" w:hAnsi="ＭＳ 明朝" w:cs="AppleSystemUIFont" w:hint="eastAsia"/>
          <w:szCs w:val="21"/>
        </w:rPr>
        <w:t>ながの</w:t>
      </w:r>
      <w:r w:rsidR="00C51B44" w:rsidRPr="00CA3641">
        <w:rPr>
          <w:rFonts w:ascii="ＭＳ 明朝" w:eastAsia="ＭＳ 明朝" w:hAnsi="ＭＳ 明朝" w:cs="AppleSystemUIFont" w:hint="eastAsia"/>
          <w:szCs w:val="21"/>
        </w:rPr>
        <w:t>第2</w:t>
      </w:r>
      <w:r w:rsidR="00CA0366" w:rsidRPr="00CA3641">
        <w:rPr>
          <w:rFonts w:ascii="ＭＳ 明朝" w:eastAsia="ＭＳ 明朝" w:hAnsi="ＭＳ 明朝" w:cs="AppleSystemUIFont" w:hint="eastAsia"/>
          <w:szCs w:val="21"/>
        </w:rPr>
        <w:t>平面駐車場、西條薬</w:t>
      </w:r>
      <w:r w:rsidR="00C51B44" w:rsidRPr="00CA3641">
        <w:rPr>
          <w:rFonts w:ascii="ＭＳ 明朝" w:eastAsia="ＭＳ 明朝" w:hAnsi="ＭＳ 明朝" w:cs="AppleSystemUIFont" w:hint="eastAsia"/>
          <w:szCs w:val="21"/>
        </w:rPr>
        <w:t>局跡地</w:t>
      </w:r>
      <w:r w:rsidR="00205DB2" w:rsidRPr="00CA3641">
        <w:rPr>
          <w:rFonts w:ascii="ＭＳ 明朝" w:eastAsia="ＭＳ 明朝" w:hAnsi="ＭＳ 明朝" w:cs="AppleSystemUIFont" w:hint="eastAsia"/>
          <w:szCs w:val="21"/>
        </w:rPr>
        <w:t>、ノバティ</w:t>
      </w:r>
      <w:r w:rsidR="001D245D" w:rsidRPr="00CA3641">
        <w:rPr>
          <w:rFonts w:ascii="ＭＳ 明朝" w:eastAsia="ＭＳ 明朝" w:hAnsi="ＭＳ 明朝" w:cs="AppleSystemUIFont" w:hint="eastAsia"/>
          <w:szCs w:val="21"/>
        </w:rPr>
        <w:t>ながの</w:t>
      </w:r>
      <w:r w:rsidR="00205DB2" w:rsidRPr="00CA3641">
        <w:rPr>
          <w:rFonts w:ascii="ＭＳ 明朝" w:eastAsia="ＭＳ 明朝" w:hAnsi="ＭＳ 明朝" w:cs="AppleSystemUIFont" w:hint="eastAsia"/>
          <w:szCs w:val="21"/>
        </w:rPr>
        <w:t>北館・南館、長野商店街西商栄通り等</w:t>
      </w:r>
      <w:r w:rsidR="00C51B44" w:rsidRPr="00CA3641">
        <w:rPr>
          <w:rFonts w:ascii="ＭＳ 明朝" w:eastAsia="ＭＳ 明朝" w:hAnsi="ＭＳ 明朝" w:cs="AppleSystemUIFont" w:hint="eastAsia"/>
          <w:szCs w:val="21"/>
        </w:rPr>
        <w:t>）</w:t>
      </w:r>
      <w:r w:rsidRPr="00CA3641">
        <w:rPr>
          <w:rFonts w:ascii="ＭＳ 明朝" w:eastAsia="ＭＳ 明朝" w:hAnsi="ＭＳ 明朝" w:cs="AppleSystemUIFont" w:hint="eastAsia"/>
          <w:szCs w:val="21"/>
        </w:rPr>
        <w:t>の整理、</w:t>
      </w:r>
      <w:r w:rsidR="00176848" w:rsidRPr="00CA3641">
        <w:rPr>
          <w:rFonts w:ascii="ＭＳ 明朝" w:eastAsia="ＭＳ 明朝" w:hAnsi="ＭＳ 明朝" w:cs="AppleSystemUIFont" w:hint="eastAsia"/>
          <w:szCs w:val="21"/>
        </w:rPr>
        <w:t>具体的な取組案の検討等を行い、</w:t>
      </w:r>
      <w:r w:rsidR="00C51B44" w:rsidRPr="00CA3641">
        <w:rPr>
          <w:rFonts w:ascii="ＭＳ 明朝" w:eastAsia="ＭＳ 明朝" w:hAnsi="ＭＳ 明朝" w:cs="AppleSystemUIFont" w:hint="eastAsia"/>
          <w:szCs w:val="21"/>
        </w:rPr>
        <w:t>また、長野商店街西商栄通りの空間デザインの方向性についてもエリアプラットフォームで議論し、構成員が意見を出し合いながら合意形成を図っていく。</w:t>
      </w:r>
    </w:p>
    <w:p w14:paraId="2CACEA29" w14:textId="6454CC02" w:rsidR="00915784" w:rsidRPr="00CA3641" w:rsidRDefault="00915784" w:rsidP="00855606">
      <w:pPr>
        <w:tabs>
          <w:tab w:val="left" w:pos="2127"/>
        </w:tabs>
        <w:ind w:left="420" w:hangingChars="200" w:hanging="420"/>
        <w:rPr>
          <w:rFonts w:ascii="ＭＳ 明朝" w:eastAsia="ＭＳ 明朝" w:hAnsi="ＭＳ 明朝" w:cs="AppleSystemUIFont"/>
          <w:szCs w:val="21"/>
        </w:rPr>
      </w:pPr>
      <w:r w:rsidRPr="00CA3641">
        <w:rPr>
          <w:rFonts w:ascii="ＭＳ 明朝" w:eastAsia="ＭＳ 明朝" w:hAnsi="ＭＳ 明朝" w:hint="eastAsia"/>
        </w:rPr>
        <w:t xml:space="preserve">　　　</w:t>
      </w:r>
      <w:r w:rsidR="00113EC4" w:rsidRPr="00CA3641">
        <w:rPr>
          <w:rFonts w:ascii="ＭＳ 明朝" w:eastAsia="ＭＳ 明朝" w:hAnsi="ＭＳ 明朝" w:hint="eastAsia"/>
        </w:rPr>
        <w:t>また、</w:t>
      </w:r>
      <w:r w:rsidR="00113EC4" w:rsidRPr="00CA3641">
        <w:rPr>
          <w:rFonts w:ascii="ＭＳ 明朝" w:eastAsia="ＭＳ 明朝" w:hAnsi="ＭＳ 明朝" w:cs="AppleSystemUIFont" w:hint="eastAsia"/>
          <w:szCs w:val="21"/>
        </w:rPr>
        <w:t>学識経験者及び専門人材等に対する謝金については、希望する者がいる場合、委託者と協議の上、委託費から支払うものとする。</w:t>
      </w:r>
    </w:p>
    <w:p w14:paraId="24235AEB" w14:textId="77777777" w:rsidR="00113EC4" w:rsidRPr="00CA3641" w:rsidRDefault="00113EC4" w:rsidP="00855606">
      <w:pPr>
        <w:tabs>
          <w:tab w:val="left" w:pos="2127"/>
        </w:tabs>
        <w:ind w:left="420" w:hangingChars="200" w:hanging="420"/>
        <w:rPr>
          <w:rFonts w:ascii="ＭＳ 明朝" w:eastAsia="ＭＳ 明朝" w:hAnsi="ＭＳ 明朝"/>
        </w:rPr>
      </w:pPr>
    </w:p>
    <w:p w14:paraId="26E21F8C" w14:textId="410DA771" w:rsidR="006B5F21" w:rsidRPr="00CA3641" w:rsidRDefault="002B3849" w:rsidP="00EF392C">
      <w:pPr>
        <w:ind w:firstLineChars="100" w:firstLine="210"/>
        <w:rPr>
          <w:rFonts w:ascii="ＭＳ 明朝" w:eastAsia="ＭＳ 明朝" w:hAnsi="ＭＳ 明朝"/>
        </w:rPr>
      </w:pPr>
      <w:r w:rsidRPr="00CA3641">
        <w:rPr>
          <w:rFonts w:ascii="ＭＳ 明朝" w:eastAsia="ＭＳ 明朝" w:hAnsi="ＭＳ 明朝" w:hint="eastAsia"/>
        </w:rPr>
        <w:t>(4</w:t>
      </w:r>
      <w:r w:rsidR="00AD31FA" w:rsidRPr="00CA3641">
        <w:rPr>
          <w:rFonts w:ascii="ＭＳ 明朝" w:eastAsia="ＭＳ 明朝" w:hAnsi="ＭＳ 明朝" w:hint="eastAsia"/>
        </w:rPr>
        <w:t>)</w:t>
      </w:r>
      <w:r w:rsidR="0056785C" w:rsidRPr="00CA3641">
        <w:rPr>
          <w:rFonts w:ascii="ＭＳ 明朝" w:eastAsia="ＭＳ 明朝" w:hAnsi="ＭＳ 明朝" w:hint="eastAsia"/>
        </w:rPr>
        <w:t>エリア可能性調査</w:t>
      </w:r>
      <w:r w:rsidR="006B5F21" w:rsidRPr="00CA3641">
        <w:rPr>
          <w:rFonts w:ascii="ＭＳ 明朝" w:eastAsia="ＭＳ 明朝" w:hAnsi="ＭＳ 明朝"/>
        </w:rPr>
        <w:t xml:space="preserve"> </w:t>
      </w:r>
    </w:p>
    <w:p w14:paraId="379F17DC" w14:textId="77777777" w:rsidR="00855606" w:rsidRPr="00CA3641" w:rsidRDefault="008E24D9" w:rsidP="00855606">
      <w:pPr>
        <w:pStyle w:val="a9"/>
        <w:ind w:left="547"/>
        <w:rPr>
          <w:rFonts w:ascii="ＭＳ 明朝" w:eastAsia="ＭＳ 明朝" w:hAnsi="ＭＳ 明朝"/>
        </w:rPr>
      </w:pPr>
      <w:r w:rsidRPr="00CA3641">
        <w:rPr>
          <w:rFonts w:ascii="ＭＳ 明朝" w:eastAsia="ＭＳ 明朝" w:hAnsi="ＭＳ 明朝" w:hint="eastAsia"/>
        </w:rPr>
        <w:t>それぞれの空間資源が持つ潜在価値（活用可能性）を評価し、「どう活用すればにぎ</w:t>
      </w:r>
    </w:p>
    <w:p w14:paraId="4BE0FE99" w14:textId="6D63123C" w:rsidR="006B5F21" w:rsidRPr="00CA3641" w:rsidRDefault="008E24D9" w:rsidP="00855606">
      <w:pPr>
        <w:ind w:firstLineChars="200" w:firstLine="420"/>
        <w:rPr>
          <w:rFonts w:ascii="ＭＳ 明朝" w:eastAsia="ＭＳ 明朝" w:hAnsi="ＭＳ 明朝"/>
        </w:rPr>
      </w:pPr>
      <w:r w:rsidRPr="00CA3641">
        <w:rPr>
          <w:rFonts w:ascii="ＭＳ 明朝" w:eastAsia="ＭＳ 明朝" w:hAnsi="ＭＳ 明朝" w:hint="eastAsia"/>
        </w:rPr>
        <w:t>わいが生まれるか」を具体的に検証できる材料を整備する。</w:t>
      </w:r>
    </w:p>
    <w:p w14:paraId="13BF662C" w14:textId="71FC3153" w:rsidR="008E24D9" w:rsidRPr="00CA3641" w:rsidRDefault="008E24D9" w:rsidP="008E24D9">
      <w:pPr>
        <w:pStyle w:val="a9"/>
        <w:ind w:left="547"/>
        <w:rPr>
          <w:rFonts w:ascii="ＭＳ 明朝" w:eastAsia="ＭＳ 明朝" w:hAnsi="ＭＳ 明朝"/>
        </w:rPr>
      </w:pPr>
      <w:r w:rsidRPr="00CA3641">
        <w:rPr>
          <w:rFonts w:ascii="ＭＳ 明朝" w:eastAsia="ＭＳ 明朝" w:hAnsi="ＭＳ 明朝" w:hint="eastAsia"/>
        </w:rPr>
        <w:t>・空間資源の現況調査（ノバティながの</w:t>
      </w:r>
      <w:r w:rsidR="00205DB2" w:rsidRPr="00CA3641">
        <w:rPr>
          <w:rFonts w:ascii="ＭＳ 明朝" w:eastAsia="ＭＳ 明朝" w:hAnsi="ＭＳ 明朝" w:hint="eastAsia"/>
        </w:rPr>
        <w:t>（北館・南館）</w:t>
      </w:r>
      <w:r w:rsidRPr="00CA3641">
        <w:rPr>
          <w:rFonts w:ascii="ＭＳ 明朝" w:eastAsia="ＭＳ 明朝" w:hAnsi="ＭＳ 明朝" w:hint="eastAsia"/>
        </w:rPr>
        <w:t>・</w:t>
      </w:r>
      <w:r w:rsidR="001A2FED" w:rsidRPr="00CA3641">
        <w:rPr>
          <w:rFonts w:ascii="ＭＳ 明朝" w:eastAsia="ＭＳ 明朝" w:hAnsi="ＭＳ 明朝" w:hint="eastAsia"/>
        </w:rPr>
        <w:t>長野商店街西商栄通り</w:t>
      </w:r>
      <w:r w:rsidRPr="00CA3641">
        <w:rPr>
          <w:rFonts w:ascii="ＭＳ 明朝" w:eastAsia="ＭＳ 明朝" w:hAnsi="ＭＳ 明朝" w:hint="eastAsia"/>
        </w:rPr>
        <w:t>）</w:t>
      </w:r>
    </w:p>
    <w:p w14:paraId="381FB24F" w14:textId="3B6F88C7" w:rsidR="008E24D9" w:rsidRPr="00CA3641" w:rsidRDefault="008E24D9" w:rsidP="008E24D9">
      <w:pPr>
        <w:pStyle w:val="a9"/>
        <w:ind w:left="547"/>
        <w:rPr>
          <w:rFonts w:ascii="ＭＳ 明朝" w:eastAsia="ＭＳ 明朝" w:hAnsi="ＭＳ 明朝"/>
        </w:rPr>
      </w:pPr>
      <w:r w:rsidRPr="00CA3641">
        <w:rPr>
          <w:rFonts w:ascii="ＭＳ 明朝" w:eastAsia="ＭＳ 明朝" w:hAnsi="ＭＳ 明朝" w:hint="eastAsia"/>
        </w:rPr>
        <w:t>・利用実態・人流データ分析（にぎわいの現状）</w:t>
      </w:r>
    </w:p>
    <w:p w14:paraId="5E83FFF9" w14:textId="4295EAD5" w:rsidR="008E24D9" w:rsidRPr="00CA3641" w:rsidRDefault="008E24D9" w:rsidP="008E24D9">
      <w:pPr>
        <w:pStyle w:val="a9"/>
        <w:ind w:left="547"/>
        <w:rPr>
          <w:rFonts w:ascii="ＭＳ 明朝" w:eastAsia="ＭＳ 明朝" w:hAnsi="ＭＳ 明朝"/>
        </w:rPr>
      </w:pPr>
      <w:r w:rsidRPr="00CA3641">
        <w:rPr>
          <w:rFonts w:ascii="ＭＳ 明朝" w:eastAsia="ＭＳ 明朝" w:hAnsi="ＭＳ 明朝" w:hint="eastAsia"/>
        </w:rPr>
        <w:t>・活用可能性評価（用途・収益性）</w:t>
      </w:r>
    </w:p>
    <w:p w14:paraId="58DDD334" w14:textId="77777777" w:rsidR="008E24D9" w:rsidRPr="00CA3641" w:rsidRDefault="008E24D9" w:rsidP="008E24D9">
      <w:pPr>
        <w:pStyle w:val="a9"/>
        <w:ind w:left="547"/>
        <w:rPr>
          <w:rFonts w:ascii="ＭＳ 明朝" w:eastAsia="ＭＳ 明朝" w:hAnsi="ＭＳ 明朝"/>
        </w:rPr>
      </w:pPr>
    </w:p>
    <w:p w14:paraId="1F5C954A" w14:textId="6A2357AD" w:rsidR="007D7177" w:rsidRPr="00CA3641" w:rsidRDefault="008E24D9" w:rsidP="00EF392C">
      <w:pPr>
        <w:ind w:firstLineChars="100" w:firstLine="210"/>
        <w:rPr>
          <w:rFonts w:ascii="ＭＳ 明朝" w:eastAsia="ＭＳ 明朝" w:hAnsi="ＭＳ 明朝"/>
        </w:rPr>
      </w:pPr>
      <w:r w:rsidRPr="00CA3641">
        <w:rPr>
          <w:rFonts w:ascii="ＭＳ 明朝" w:eastAsia="ＭＳ 明朝" w:hAnsi="ＭＳ 明朝" w:hint="eastAsia"/>
        </w:rPr>
        <w:t xml:space="preserve"> </w:t>
      </w:r>
      <w:r w:rsidR="00FD1FCA" w:rsidRPr="00CA3641">
        <w:rPr>
          <w:rFonts w:ascii="ＭＳ 明朝" w:eastAsia="ＭＳ 明朝" w:hAnsi="ＭＳ 明朝" w:hint="eastAsia"/>
        </w:rPr>
        <w:t>(</w:t>
      </w:r>
      <w:r w:rsidR="00E3217C" w:rsidRPr="00CA3641">
        <w:rPr>
          <w:rFonts w:ascii="ＭＳ 明朝" w:eastAsia="ＭＳ 明朝" w:hAnsi="ＭＳ 明朝" w:hint="eastAsia"/>
        </w:rPr>
        <w:t>5</w:t>
      </w:r>
      <w:r w:rsidR="00AD31FA" w:rsidRPr="00CA3641">
        <w:rPr>
          <w:rFonts w:ascii="ＭＳ 明朝" w:eastAsia="ＭＳ 明朝" w:hAnsi="ＭＳ 明朝" w:hint="eastAsia"/>
        </w:rPr>
        <w:t>)</w:t>
      </w:r>
      <w:r w:rsidR="007D7177" w:rsidRPr="00CA3641">
        <w:rPr>
          <w:rFonts w:ascii="ＭＳ 明朝" w:eastAsia="ＭＳ 明朝" w:hAnsi="ＭＳ 明朝" w:hint="eastAsia"/>
        </w:rPr>
        <w:t xml:space="preserve"> </w:t>
      </w:r>
      <w:r w:rsidR="00344657" w:rsidRPr="00CA3641">
        <w:rPr>
          <w:rFonts w:ascii="ＭＳ 明朝" w:eastAsia="ＭＳ 明朝" w:hAnsi="ＭＳ 明朝" w:hint="eastAsia"/>
        </w:rPr>
        <w:t>エリアプラットフォーム合意形成に向けた検討・資料作成</w:t>
      </w:r>
    </w:p>
    <w:p w14:paraId="2F53ECE1" w14:textId="3C4009DD" w:rsidR="007D7177" w:rsidRPr="00CA3641" w:rsidRDefault="007D7177" w:rsidP="007D7177">
      <w:pPr>
        <w:rPr>
          <w:rFonts w:ascii="ＭＳ 明朝" w:eastAsia="ＭＳ 明朝" w:hAnsi="ＭＳ 明朝"/>
        </w:rPr>
      </w:pPr>
      <w:r w:rsidRPr="00CA3641">
        <w:rPr>
          <w:rFonts w:ascii="ＭＳ 明朝" w:eastAsia="ＭＳ 明朝" w:hAnsi="ＭＳ 明朝" w:hint="eastAsia"/>
        </w:rPr>
        <w:t xml:space="preserve">　　</w:t>
      </w:r>
      <w:r w:rsidR="00FD1FCA" w:rsidRPr="00CA3641">
        <w:rPr>
          <w:rFonts w:ascii="ＭＳ 明朝" w:eastAsia="ＭＳ 明朝" w:hAnsi="ＭＳ 明朝" w:hint="eastAsia"/>
        </w:rPr>
        <w:t xml:space="preserve">　</w:t>
      </w:r>
      <w:r w:rsidR="00DC1104" w:rsidRPr="00CA3641">
        <w:rPr>
          <w:rFonts w:ascii="ＭＳ 明朝" w:eastAsia="ＭＳ 明朝" w:hAnsi="ＭＳ 明朝" w:hint="eastAsia"/>
        </w:rPr>
        <w:t xml:space="preserve"> </w:t>
      </w:r>
      <w:r w:rsidR="00DC19D1" w:rsidRPr="00CA3641">
        <w:rPr>
          <w:rFonts w:ascii="ＭＳ 明朝" w:eastAsia="ＭＳ 明朝" w:hAnsi="ＭＳ 明朝" w:hint="eastAsia"/>
        </w:rPr>
        <w:t>受託者</w:t>
      </w:r>
      <w:r w:rsidRPr="00CA3641">
        <w:rPr>
          <w:rFonts w:ascii="ＭＳ 明朝" w:eastAsia="ＭＳ 明朝" w:hAnsi="ＭＳ 明朝" w:hint="eastAsia"/>
        </w:rPr>
        <w:t>は以下の資料を作成するものとする。</w:t>
      </w:r>
    </w:p>
    <w:p w14:paraId="0A483364" w14:textId="0A7FFB77" w:rsidR="007D7177" w:rsidRPr="00CA3641" w:rsidRDefault="008F7741" w:rsidP="007D7177">
      <w:pPr>
        <w:pStyle w:val="a9"/>
        <w:numPr>
          <w:ilvl w:val="0"/>
          <w:numId w:val="28"/>
        </w:numPr>
        <w:rPr>
          <w:rFonts w:ascii="ＭＳ 明朝" w:eastAsia="ＭＳ 明朝" w:hAnsi="ＭＳ 明朝"/>
        </w:rPr>
      </w:pPr>
      <w:r w:rsidRPr="00CA3641">
        <w:rPr>
          <w:rFonts w:ascii="ＭＳ 明朝" w:eastAsia="ＭＳ 明朝" w:hAnsi="ＭＳ 明朝" w:hint="eastAsia"/>
        </w:rPr>
        <w:t>河内長野駅周辺地区</w:t>
      </w:r>
      <w:r w:rsidR="007D7177" w:rsidRPr="00CA3641">
        <w:rPr>
          <w:rFonts w:ascii="ＭＳ 明朝" w:eastAsia="ＭＳ 明朝" w:hAnsi="ＭＳ 明朝" w:hint="eastAsia"/>
        </w:rPr>
        <w:t>における課題の整理に資するパース図</w:t>
      </w:r>
    </w:p>
    <w:p w14:paraId="5FFD7821" w14:textId="2B34163A" w:rsidR="00260437" w:rsidRPr="00CA3641" w:rsidRDefault="002235AA" w:rsidP="00260437">
      <w:pPr>
        <w:pStyle w:val="a9"/>
        <w:numPr>
          <w:ilvl w:val="0"/>
          <w:numId w:val="28"/>
        </w:numPr>
        <w:rPr>
          <w:rFonts w:ascii="ＭＳ 明朝" w:eastAsia="ＭＳ 明朝" w:hAnsi="ＭＳ 明朝"/>
        </w:rPr>
      </w:pPr>
      <w:r w:rsidRPr="00CA3641">
        <w:rPr>
          <w:rFonts w:ascii="ＭＳ 明朝" w:eastAsia="ＭＳ 明朝" w:hAnsi="ＭＳ 明朝" w:hint="eastAsia"/>
        </w:rPr>
        <w:t>エリアプラットフォームの方向性を共有するための</w:t>
      </w:r>
      <w:r w:rsidR="00892EB7" w:rsidRPr="00CA3641">
        <w:rPr>
          <w:rFonts w:ascii="ＭＳ 明朝" w:eastAsia="ＭＳ 明朝" w:hAnsi="ＭＳ 明朝" w:hint="eastAsia"/>
        </w:rPr>
        <w:t>簡易</w:t>
      </w:r>
      <w:r w:rsidRPr="00CA3641">
        <w:rPr>
          <w:rFonts w:ascii="ＭＳ 明朝" w:eastAsia="ＭＳ 明朝" w:hAnsi="ＭＳ 明朝" w:hint="eastAsia"/>
        </w:rPr>
        <w:t>コンセプト</w:t>
      </w:r>
      <w:r w:rsidR="007D7177" w:rsidRPr="00CA3641">
        <w:rPr>
          <w:rFonts w:ascii="ＭＳ 明朝" w:eastAsia="ＭＳ 明朝" w:hAnsi="ＭＳ 明朝" w:hint="eastAsia"/>
        </w:rPr>
        <w:t>図</w:t>
      </w:r>
    </w:p>
    <w:p w14:paraId="576311B5" w14:textId="7B734A8F" w:rsidR="008E24D9" w:rsidRPr="00CA3641" w:rsidRDefault="00EE3C99" w:rsidP="00DC1104">
      <w:pPr>
        <w:ind w:firstLineChars="350" w:firstLine="735"/>
        <w:rPr>
          <w:rFonts w:ascii="ＭＳ 明朝" w:eastAsia="ＭＳ 明朝" w:hAnsi="ＭＳ 明朝"/>
        </w:rPr>
      </w:pPr>
      <w:r w:rsidRPr="00CA3641">
        <w:rPr>
          <w:rFonts w:ascii="ＭＳ 明朝" w:eastAsia="ＭＳ 明朝" w:hAnsi="ＭＳ 明朝" w:hint="eastAsia"/>
        </w:rPr>
        <w:t>上記のほか</w:t>
      </w:r>
      <w:r w:rsidR="00176848" w:rsidRPr="00CA3641">
        <w:rPr>
          <w:rFonts w:ascii="ＭＳ 明朝" w:eastAsia="ＭＳ 明朝" w:hAnsi="ＭＳ 明朝" w:hint="eastAsia"/>
        </w:rPr>
        <w:t>、本業務の遂行に必要な資料については、適宜作成するものとする。</w:t>
      </w:r>
    </w:p>
    <w:p w14:paraId="5F8BACDC" w14:textId="77777777" w:rsidR="00DC1104" w:rsidRPr="00CA3641" w:rsidRDefault="00DC1104" w:rsidP="00F90636">
      <w:pPr>
        <w:ind w:firstLineChars="300" w:firstLine="630"/>
        <w:rPr>
          <w:rFonts w:ascii="ＭＳ 明朝" w:eastAsia="ＭＳ 明朝" w:hAnsi="ＭＳ 明朝"/>
        </w:rPr>
      </w:pPr>
    </w:p>
    <w:p w14:paraId="59FA4C5B" w14:textId="481813B3" w:rsidR="00DC1104" w:rsidRPr="00CA3641" w:rsidRDefault="00DC1104" w:rsidP="00DC1104">
      <w:pPr>
        <w:tabs>
          <w:tab w:val="left" w:pos="426"/>
        </w:tabs>
        <w:rPr>
          <w:rFonts w:ascii="ＭＳ 明朝" w:eastAsia="ＭＳ 明朝" w:hAnsi="ＭＳ 明朝"/>
        </w:rPr>
      </w:pPr>
      <w:r w:rsidRPr="00CA3641">
        <w:rPr>
          <w:rFonts w:ascii="ＭＳ 明朝" w:eastAsia="ＭＳ 明朝" w:hAnsi="ＭＳ 明朝" w:hint="eastAsia"/>
        </w:rPr>
        <w:t xml:space="preserve">　 (6) 商店街にぎわい創出に向けた提案（にぎわいプラ座含む）</w:t>
      </w:r>
    </w:p>
    <w:p w14:paraId="4C1E5718" w14:textId="2CFF3163" w:rsidR="00DC1104" w:rsidRPr="00CA3641" w:rsidRDefault="00DC1104" w:rsidP="00855606">
      <w:pPr>
        <w:tabs>
          <w:tab w:val="left" w:pos="426"/>
        </w:tabs>
        <w:ind w:left="630" w:hangingChars="300" w:hanging="630"/>
        <w:rPr>
          <w:rFonts w:ascii="ＭＳ 明朝" w:eastAsia="ＭＳ 明朝" w:hAnsi="ＭＳ 明朝"/>
        </w:rPr>
      </w:pPr>
      <w:r w:rsidRPr="00CA3641">
        <w:rPr>
          <w:rFonts w:ascii="ＭＳ 明朝" w:eastAsia="ＭＳ 明朝" w:hAnsi="ＭＳ 明朝" w:hint="eastAsia"/>
        </w:rPr>
        <w:t xml:space="preserve">　 　  長野商店街西商栄通りにおいて、空き店舗の増加や来訪者の減少などにより、にぎわいが低下している現状を踏まえ、商店街の活性化の可能性を検証し、持続的なにぎわい創出に向けた方策を整理することを目的とする。</w:t>
      </w:r>
    </w:p>
    <w:p w14:paraId="4300241C" w14:textId="77777777" w:rsidR="00DC1104" w:rsidRPr="00CA3641" w:rsidRDefault="00DC1104" w:rsidP="00DC1104">
      <w:pPr>
        <w:numPr>
          <w:ilvl w:val="0"/>
          <w:numId w:val="31"/>
        </w:numPr>
        <w:tabs>
          <w:tab w:val="left" w:pos="426"/>
        </w:tabs>
        <w:rPr>
          <w:rFonts w:ascii="ＭＳ 明朝" w:eastAsia="ＭＳ 明朝" w:hAnsi="ＭＳ 明朝"/>
        </w:rPr>
      </w:pPr>
      <w:r w:rsidRPr="00CA3641">
        <w:rPr>
          <w:rFonts w:ascii="ＭＳ 明朝" w:eastAsia="ＭＳ 明朝" w:hAnsi="ＭＳ 明朝"/>
        </w:rPr>
        <w:t>商店街の現状把握と課題整理</w:t>
      </w:r>
    </w:p>
    <w:p w14:paraId="777631B1" w14:textId="77777777" w:rsidR="00DC1104" w:rsidRPr="00CA3641" w:rsidRDefault="00DC1104" w:rsidP="00DC1104">
      <w:pPr>
        <w:numPr>
          <w:ilvl w:val="0"/>
          <w:numId w:val="31"/>
        </w:numPr>
        <w:tabs>
          <w:tab w:val="left" w:pos="426"/>
        </w:tabs>
        <w:rPr>
          <w:rFonts w:ascii="ＭＳ 明朝" w:eastAsia="ＭＳ 明朝" w:hAnsi="ＭＳ 明朝"/>
        </w:rPr>
      </w:pPr>
      <w:r w:rsidRPr="00CA3641">
        <w:rPr>
          <w:rFonts w:ascii="ＭＳ 明朝" w:eastAsia="ＭＳ 明朝" w:hAnsi="ＭＳ 明朝" w:hint="eastAsia"/>
        </w:rPr>
        <w:t>にぎわい創出に向けた方向性の整理</w:t>
      </w:r>
    </w:p>
    <w:p w14:paraId="0C5D463F" w14:textId="77777777" w:rsidR="00DC1104" w:rsidRPr="00CA3641" w:rsidRDefault="00DC1104" w:rsidP="00DC1104">
      <w:pPr>
        <w:numPr>
          <w:ilvl w:val="0"/>
          <w:numId w:val="31"/>
        </w:numPr>
        <w:tabs>
          <w:tab w:val="left" w:pos="426"/>
        </w:tabs>
        <w:rPr>
          <w:rFonts w:ascii="ＭＳ 明朝" w:eastAsia="ＭＳ 明朝" w:hAnsi="ＭＳ 明朝"/>
        </w:rPr>
      </w:pPr>
      <w:r w:rsidRPr="00CA3641">
        <w:rPr>
          <w:rFonts w:ascii="ＭＳ 明朝" w:eastAsia="ＭＳ 明朝" w:hAnsi="ＭＳ 明朝" w:hint="eastAsia"/>
        </w:rPr>
        <w:t>長野商店街西商栄通りの空間デザイン作成</w:t>
      </w:r>
    </w:p>
    <w:p w14:paraId="715C846C" w14:textId="32736EB5" w:rsidR="00DC1104" w:rsidRPr="00CA3641" w:rsidRDefault="00DC1104" w:rsidP="00DC1104">
      <w:pPr>
        <w:tabs>
          <w:tab w:val="left" w:pos="426"/>
        </w:tabs>
        <w:ind w:leftChars="300" w:left="630" w:firstLineChars="100" w:firstLine="210"/>
        <w:rPr>
          <w:rFonts w:ascii="ＭＳ 明朝" w:eastAsia="ＭＳ 明朝" w:hAnsi="ＭＳ 明朝"/>
        </w:rPr>
      </w:pPr>
      <w:r w:rsidRPr="00CA3641">
        <w:rPr>
          <w:rFonts w:ascii="ＭＳ 明朝" w:eastAsia="ＭＳ 明朝" w:hAnsi="ＭＳ 明朝" w:hint="eastAsia"/>
        </w:rPr>
        <w:t>長野商店街西商栄通りをひとつのエリアとして捉え、</w:t>
      </w:r>
      <w:r w:rsidR="00BB522A" w:rsidRPr="00CA3641">
        <w:rPr>
          <w:rFonts w:ascii="ＭＳ 明朝" w:eastAsia="ＭＳ 明朝" w:hAnsi="ＭＳ 明朝" w:hint="eastAsia"/>
        </w:rPr>
        <w:t>契約期間内において市と緊密</w:t>
      </w:r>
      <w:r w:rsidRPr="00CA3641">
        <w:rPr>
          <w:rFonts w:ascii="ＭＳ 明朝" w:eastAsia="ＭＳ 明朝" w:hAnsi="ＭＳ 明朝" w:hint="eastAsia"/>
        </w:rPr>
        <w:t>に・調整を行い</w:t>
      </w:r>
      <w:r w:rsidR="00BB522A" w:rsidRPr="00CA3641">
        <w:rPr>
          <w:rFonts w:ascii="ＭＳ 明朝" w:eastAsia="ＭＳ 明朝" w:hAnsi="ＭＳ 明朝" w:hint="eastAsia"/>
        </w:rPr>
        <w:t>ながら</w:t>
      </w:r>
      <w:r w:rsidRPr="00CA3641">
        <w:rPr>
          <w:rFonts w:ascii="ＭＳ 明朝" w:eastAsia="ＭＳ 明朝" w:hAnsi="ＭＳ 明朝" w:hint="eastAsia"/>
        </w:rPr>
        <w:t>、共に未来のまちづくりを創り上げる“共創型パートナー”として、空間デザイン（平面図、イメージパース図）を作成し、市民のみならず市外からも人々が訪れるような魅力を備え、エリア全体の価値向上に寄与する利活用・整備の提案を行うこと。</w:t>
      </w:r>
    </w:p>
    <w:p w14:paraId="26E63DE1" w14:textId="77777777" w:rsidR="00855606" w:rsidRPr="00CA3641" w:rsidRDefault="00DC1104" w:rsidP="00DC1104">
      <w:pPr>
        <w:tabs>
          <w:tab w:val="left" w:pos="426"/>
        </w:tabs>
        <w:ind w:leftChars="300" w:left="630" w:firstLineChars="100" w:firstLine="210"/>
        <w:rPr>
          <w:rFonts w:ascii="ＭＳ 明朝" w:eastAsia="ＭＳ 明朝" w:hAnsi="ＭＳ 明朝"/>
        </w:rPr>
      </w:pPr>
      <w:r w:rsidRPr="00CA3641">
        <w:rPr>
          <w:rFonts w:ascii="ＭＳ 明朝" w:eastAsia="ＭＳ 明朝" w:hAnsi="ＭＳ 明朝" w:hint="eastAsia"/>
        </w:rPr>
        <w:t>また、商店街内にある市</w:t>
      </w:r>
      <w:r w:rsidR="00AA7B09" w:rsidRPr="00CA3641">
        <w:rPr>
          <w:rFonts w:ascii="ＭＳ 明朝" w:eastAsia="ＭＳ 明朝" w:hAnsi="ＭＳ 明朝" w:hint="eastAsia"/>
        </w:rPr>
        <w:t>民交流の拠点施設であるにぎわいプラ座についても利活</w:t>
      </w:r>
    </w:p>
    <w:p w14:paraId="05512384" w14:textId="69E0B46E" w:rsidR="00DC1104" w:rsidRPr="00CA3641" w:rsidRDefault="00AA7B09" w:rsidP="00855606">
      <w:pPr>
        <w:tabs>
          <w:tab w:val="left" w:pos="426"/>
        </w:tabs>
        <w:ind w:firstLineChars="300" w:firstLine="630"/>
        <w:rPr>
          <w:rFonts w:ascii="ＭＳ 明朝" w:eastAsia="ＭＳ 明朝" w:hAnsi="ＭＳ 明朝"/>
        </w:rPr>
      </w:pPr>
      <w:r w:rsidRPr="00CA3641">
        <w:rPr>
          <w:rFonts w:ascii="ＭＳ 明朝" w:eastAsia="ＭＳ 明朝" w:hAnsi="ＭＳ 明朝" w:hint="eastAsia"/>
        </w:rPr>
        <w:t>用の促進及び</w:t>
      </w:r>
      <w:r w:rsidR="00DC1104" w:rsidRPr="00CA3641">
        <w:rPr>
          <w:rFonts w:ascii="ＭＳ 明朝" w:eastAsia="ＭＳ 明朝" w:hAnsi="ＭＳ 明朝" w:hint="eastAsia"/>
        </w:rPr>
        <w:t>魅力向上を目的としたリノベーション案を作成すること。</w:t>
      </w:r>
    </w:p>
    <w:p w14:paraId="14CC313C" w14:textId="042C3CB3" w:rsidR="00DC1104" w:rsidRPr="00CA3641" w:rsidRDefault="00036061" w:rsidP="00855606">
      <w:pPr>
        <w:tabs>
          <w:tab w:val="left" w:pos="426"/>
        </w:tabs>
        <w:ind w:leftChars="300" w:left="630"/>
        <w:rPr>
          <w:rFonts w:ascii="ＭＳ 明朝" w:eastAsia="ＭＳ 明朝" w:hAnsi="ＭＳ 明朝"/>
        </w:rPr>
      </w:pPr>
      <w:r w:rsidRPr="00CA3641">
        <w:rPr>
          <w:rFonts w:ascii="ＭＳ 明朝" w:eastAsia="ＭＳ 明朝" w:hAnsi="ＭＳ 明朝" w:hint="eastAsia"/>
        </w:rPr>
        <w:t>デザインに基づくハード</w:t>
      </w:r>
      <w:r w:rsidR="00DC1104" w:rsidRPr="00CA3641">
        <w:rPr>
          <w:rFonts w:ascii="ＭＳ 明朝" w:eastAsia="ＭＳ 明朝" w:hAnsi="ＭＳ 明朝" w:hint="eastAsia"/>
        </w:rPr>
        <w:t>整備</w:t>
      </w:r>
      <w:r w:rsidRPr="00CA3641">
        <w:rPr>
          <w:rFonts w:ascii="ＭＳ 明朝" w:eastAsia="ＭＳ 明朝" w:hAnsi="ＭＳ 明朝" w:hint="eastAsia"/>
        </w:rPr>
        <w:t>を</w:t>
      </w:r>
      <w:r w:rsidR="00DC1104" w:rsidRPr="00CA3641">
        <w:rPr>
          <w:rFonts w:ascii="ＭＳ 明朝" w:eastAsia="ＭＳ 明朝" w:hAnsi="ＭＳ 明朝" w:hint="eastAsia"/>
        </w:rPr>
        <w:t>するにあたっての概算事業費算定書も併せて提出することとし、上記のほか、本業務の遂行に必要な資料については、適宜作成するものとする。</w:t>
      </w:r>
    </w:p>
    <w:p w14:paraId="2EEBB5AD" w14:textId="4878B666" w:rsidR="00FE0CF7" w:rsidRPr="00CA3641" w:rsidRDefault="00FE0CF7" w:rsidP="00DC1104">
      <w:pPr>
        <w:tabs>
          <w:tab w:val="left" w:pos="426"/>
        </w:tabs>
        <w:rPr>
          <w:rFonts w:ascii="ＭＳ 明朝" w:eastAsia="ＭＳ 明朝" w:hAnsi="ＭＳ 明朝"/>
        </w:rPr>
      </w:pPr>
    </w:p>
    <w:p w14:paraId="705335A3" w14:textId="78B869D0" w:rsidR="00F3779A" w:rsidRPr="00CA3641" w:rsidRDefault="00036061" w:rsidP="00F3779A">
      <w:pPr>
        <w:ind w:firstLineChars="100" w:firstLine="210"/>
        <w:rPr>
          <w:rFonts w:ascii="ＭＳ 明朝" w:eastAsia="ＭＳ 明朝" w:hAnsi="ＭＳ 明朝"/>
        </w:rPr>
      </w:pPr>
      <w:r w:rsidRPr="00CA3641">
        <w:rPr>
          <w:rFonts w:ascii="ＭＳ 明朝" w:eastAsia="ＭＳ 明朝" w:hAnsi="ＭＳ 明朝" w:hint="eastAsia"/>
        </w:rPr>
        <w:t>(7</w:t>
      </w:r>
      <w:r w:rsidR="00A74705" w:rsidRPr="00CA3641">
        <w:rPr>
          <w:rFonts w:ascii="ＭＳ 明朝" w:eastAsia="ＭＳ 明朝" w:hAnsi="ＭＳ 明朝" w:hint="eastAsia"/>
        </w:rPr>
        <w:t>)</w:t>
      </w:r>
      <w:r w:rsidR="00F3779A" w:rsidRPr="00CA3641">
        <w:rPr>
          <w:rFonts w:hint="eastAsia"/>
        </w:rPr>
        <w:t xml:space="preserve"> </w:t>
      </w:r>
      <w:r w:rsidR="004F77AF" w:rsidRPr="00CA3641">
        <w:rPr>
          <w:rFonts w:ascii="ＭＳ 明朝" w:eastAsia="ＭＳ 明朝" w:hAnsi="ＭＳ 明朝" w:hint="eastAsia"/>
        </w:rPr>
        <w:t>ノバティながの</w:t>
      </w:r>
      <w:r w:rsidR="00205DB2" w:rsidRPr="00CA3641">
        <w:rPr>
          <w:rFonts w:ascii="ＭＳ 明朝" w:eastAsia="ＭＳ 明朝" w:hAnsi="ＭＳ 明朝" w:hint="eastAsia"/>
        </w:rPr>
        <w:t>北館</w:t>
      </w:r>
      <w:r w:rsidR="004F77AF" w:rsidRPr="00CA3641">
        <w:rPr>
          <w:rFonts w:ascii="ＭＳ 明朝" w:eastAsia="ＭＳ 明朝" w:hAnsi="ＭＳ 明朝" w:hint="eastAsia"/>
        </w:rPr>
        <w:t>再編に向けた合意形成の取組み</w:t>
      </w:r>
    </w:p>
    <w:p w14:paraId="71A3CBBB" w14:textId="50BBC0C2" w:rsidR="00901DCE" w:rsidRPr="00CA3641" w:rsidRDefault="00901DCE" w:rsidP="00901DCE">
      <w:pPr>
        <w:tabs>
          <w:tab w:val="left" w:pos="567"/>
          <w:tab w:val="left" w:pos="851"/>
        </w:tabs>
        <w:ind w:firstLineChars="100" w:firstLine="210"/>
        <w:rPr>
          <w:rFonts w:ascii="ＭＳ 明朝" w:eastAsia="ＭＳ 明朝" w:hAnsi="ＭＳ 明朝"/>
        </w:rPr>
      </w:pPr>
      <w:r w:rsidRPr="00CA3641">
        <w:rPr>
          <w:rFonts w:ascii="ＭＳ 明朝" w:eastAsia="ＭＳ 明朝" w:hAnsi="ＭＳ 明朝" w:hint="eastAsia"/>
        </w:rPr>
        <w:t xml:space="preserve">　 （ア）長期修繕計画の確認・評価</w:t>
      </w:r>
    </w:p>
    <w:p w14:paraId="7B63BC50" w14:textId="5FFF1BFD" w:rsidR="00113EC4" w:rsidRPr="00CA3641" w:rsidRDefault="00113EC4" w:rsidP="00865C69">
      <w:pPr>
        <w:ind w:leftChars="200" w:left="420" w:firstLineChars="100" w:firstLine="210"/>
        <w:rPr>
          <w:rFonts w:ascii="ＭＳ 明朝" w:eastAsia="ＭＳ 明朝" w:hAnsi="ＭＳ 明朝"/>
        </w:rPr>
      </w:pPr>
      <w:r w:rsidRPr="00CA3641">
        <w:rPr>
          <w:rFonts w:ascii="ＭＳ 明朝" w:eastAsia="ＭＳ 明朝" w:hAnsi="ＭＳ 明朝" w:hint="eastAsia"/>
        </w:rPr>
        <w:t>ノバティながの北館の長期修繕計画の確認・評価にあたっては、建築又は建築設備に関する専門的知識及び実務経験を有する者を配置すること。</w:t>
      </w:r>
    </w:p>
    <w:p w14:paraId="58E1AEC5" w14:textId="1D4E49B1" w:rsidR="00113EC4" w:rsidRPr="00CA3641" w:rsidRDefault="00113EC4" w:rsidP="00865C69">
      <w:pPr>
        <w:ind w:leftChars="200" w:left="420" w:firstLineChars="100" w:firstLine="210"/>
        <w:rPr>
          <w:rFonts w:ascii="ＭＳ 明朝" w:eastAsia="ＭＳ 明朝" w:hAnsi="ＭＳ 明朝"/>
        </w:rPr>
      </w:pPr>
      <w:r w:rsidRPr="00CA3641">
        <w:rPr>
          <w:rFonts w:ascii="ＭＳ 明朝" w:eastAsia="ＭＳ 明朝" w:hAnsi="ＭＳ 明朝" w:hint="eastAsia"/>
        </w:rPr>
        <w:t>当該専門人材は、必要に応じて一級建築士、建築設備士、マンション管理士その他本業務に必要な資格又は同等の経験を有する者とする。</w:t>
      </w:r>
    </w:p>
    <w:p w14:paraId="5F6DDB3F" w14:textId="0ABD9B90" w:rsidR="00113EC4" w:rsidRPr="00CA3641" w:rsidRDefault="00113EC4" w:rsidP="00865C69">
      <w:pPr>
        <w:ind w:leftChars="200" w:left="420" w:firstLineChars="100" w:firstLine="210"/>
        <w:rPr>
          <w:rFonts w:ascii="ＭＳ 明朝" w:eastAsia="ＭＳ 明朝" w:hAnsi="ＭＳ 明朝"/>
        </w:rPr>
      </w:pPr>
      <w:r w:rsidRPr="00CA3641">
        <w:rPr>
          <w:rFonts w:ascii="ＭＳ 明朝" w:eastAsia="ＭＳ 明朝" w:hAnsi="ＭＳ 明朝" w:hint="eastAsia"/>
        </w:rPr>
        <w:t>また、対象計画の作成者、現管理業務受託者等との利害関係の有無を明らかにすること。</w:t>
      </w:r>
    </w:p>
    <w:p w14:paraId="118F92A2" w14:textId="7F3B3289" w:rsidR="00865C69" w:rsidRPr="00CA3641" w:rsidRDefault="004A76C2" w:rsidP="00865C69">
      <w:pPr>
        <w:ind w:leftChars="200" w:left="420" w:firstLineChars="100" w:firstLine="210"/>
        <w:rPr>
          <w:rFonts w:ascii="ＭＳ 明朝" w:eastAsia="ＭＳ 明朝" w:hAnsi="ＭＳ 明朝"/>
        </w:rPr>
      </w:pPr>
      <w:r w:rsidRPr="00CA3641">
        <w:rPr>
          <w:rFonts w:ascii="ＭＳ 明朝" w:eastAsia="ＭＳ 明朝" w:hAnsi="ＭＳ 明朝" w:hint="eastAsia"/>
        </w:rPr>
        <w:t>（イ）ノバティなが</w:t>
      </w:r>
      <w:r w:rsidR="00FC340A" w:rsidRPr="00CA3641">
        <w:rPr>
          <w:rFonts w:ascii="ＭＳ 明朝" w:eastAsia="ＭＳ 明朝" w:hAnsi="ＭＳ 明朝" w:hint="eastAsia"/>
        </w:rPr>
        <w:t>の</w:t>
      </w:r>
      <w:r w:rsidR="00205DB2" w:rsidRPr="00CA3641">
        <w:rPr>
          <w:rFonts w:ascii="ＭＳ 明朝" w:eastAsia="ＭＳ 明朝" w:hAnsi="ＭＳ 明朝" w:hint="eastAsia"/>
        </w:rPr>
        <w:t>北館</w:t>
      </w:r>
      <w:r w:rsidR="00A15DA8" w:rsidRPr="00CA3641">
        <w:rPr>
          <w:rFonts w:ascii="ＭＳ 明朝" w:eastAsia="ＭＳ 明朝" w:hAnsi="ＭＳ 明朝" w:hint="eastAsia"/>
        </w:rPr>
        <w:t>の</w:t>
      </w:r>
      <w:r w:rsidR="00FC340A" w:rsidRPr="00CA3641">
        <w:rPr>
          <w:rFonts w:ascii="ＭＳ 明朝" w:eastAsia="ＭＳ 明朝" w:hAnsi="ＭＳ 明朝" w:hint="eastAsia"/>
        </w:rPr>
        <w:t>管理に関する提案</w:t>
      </w:r>
    </w:p>
    <w:p w14:paraId="6564EB62" w14:textId="1424AC24" w:rsidR="00865C69" w:rsidRPr="00CA3641" w:rsidRDefault="00865C69" w:rsidP="00855606">
      <w:pPr>
        <w:ind w:leftChars="250" w:left="525" w:firstLineChars="50" w:firstLine="105"/>
        <w:rPr>
          <w:rFonts w:ascii="ＭＳ 明朝" w:eastAsia="ＭＳ 明朝" w:hAnsi="ＭＳ 明朝"/>
        </w:rPr>
      </w:pPr>
      <w:r w:rsidRPr="00CA3641">
        <w:rPr>
          <w:rFonts w:ascii="ＭＳ 明朝" w:eastAsia="ＭＳ 明朝" w:hAnsi="ＭＳ 明朝" w:hint="eastAsia"/>
        </w:rPr>
        <w:t>ノバティながの</w:t>
      </w:r>
      <w:r w:rsidR="00205DB2" w:rsidRPr="00CA3641">
        <w:rPr>
          <w:rFonts w:ascii="ＭＳ 明朝" w:eastAsia="ＭＳ 明朝" w:hAnsi="ＭＳ 明朝" w:hint="eastAsia"/>
        </w:rPr>
        <w:t>北館</w:t>
      </w:r>
      <w:r w:rsidRPr="00CA3641">
        <w:rPr>
          <w:rFonts w:ascii="ＭＳ 明朝" w:eastAsia="ＭＳ 明朝" w:hAnsi="ＭＳ 明朝" w:hint="eastAsia"/>
        </w:rPr>
        <w:t>の管理運営に係る費用（維持管理費等）について、現行水準の妥当性を検証するとともに、効率化やコスト縮減の可能性について提案すること。</w:t>
      </w:r>
      <w:r w:rsidR="00FC7B03" w:rsidRPr="00CA3641">
        <w:rPr>
          <w:rFonts w:ascii="ＭＳ 明朝" w:eastAsia="ＭＳ 明朝" w:hAnsi="ＭＳ 明朝" w:hint="eastAsia"/>
        </w:rPr>
        <w:t>その結果を踏まえ、管理方式の見直し、業務内容の最適化、</w:t>
      </w:r>
      <w:r w:rsidRPr="00CA3641">
        <w:rPr>
          <w:rFonts w:ascii="ＭＳ 明朝" w:eastAsia="ＭＳ 明朝" w:hAnsi="ＭＳ 明朝" w:hint="eastAsia"/>
        </w:rPr>
        <w:t>コスト削減等に関する改善提案を取りまとめ</w:t>
      </w:r>
      <w:r w:rsidR="00DC1104" w:rsidRPr="00CA3641">
        <w:rPr>
          <w:rFonts w:ascii="ＭＳ 明朝" w:eastAsia="ＭＳ 明朝" w:hAnsi="ＭＳ 明朝" w:hint="eastAsia"/>
        </w:rPr>
        <w:t>ること。</w:t>
      </w:r>
    </w:p>
    <w:p w14:paraId="675C5F7D" w14:textId="3F5838D9" w:rsidR="00DC1104" w:rsidRPr="00CA3641" w:rsidRDefault="00DC1104" w:rsidP="00855606">
      <w:pPr>
        <w:ind w:leftChars="250" w:left="525" w:firstLineChars="100" w:firstLine="210"/>
        <w:rPr>
          <w:rFonts w:ascii="ＭＳ 明朝" w:eastAsia="ＭＳ 明朝" w:hAnsi="ＭＳ 明朝"/>
        </w:rPr>
      </w:pPr>
      <w:r w:rsidRPr="00CA3641">
        <w:rPr>
          <w:rFonts w:ascii="ＭＳ 明朝" w:eastAsia="ＭＳ 明朝" w:hAnsi="ＭＳ 明朝" w:hint="eastAsia"/>
        </w:rPr>
        <w:t>上記（ア）、（イ）について</w:t>
      </w:r>
      <w:r w:rsidR="00036061" w:rsidRPr="00CA3641">
        <w:rPr>
          <w:rFonts w:ascii="ＭＳ 明朝" w:eastAsia="ＭＳ 明朝" w:hAnsi="ＭＳ 明朝" w:hint="eastAsia"/>
        </w:rPr>
        <w:t>取りまとめた報告書</w:t>
      </w:r>
      <w:r w:rsidR="006B451B" w:rsidRPr="00CA3641">
        <w:rPr>
          <w:rFonts w:ascii="ＭＳ 明朝" w:eastAsia="ＭＳ 明朝" w:hAnsi="ＭＳ 明朝" w:hint="eastAsia"/>
        </w:rPr>
        <w:t>等（ノバティながの</w:t>
      </w:r>
      <w:r w:rsidR="00205DB2" w:rsidRPr="00CA3641">
        <w:rPr>
          <w:rFonts w:ascii="ＭＳ 明朝" w:eastAsia="ＭＳ 明朝" w:hAnsi="ＭＳ 明朝" w:hint="eastAsia"/>
        </w:rPr>
        <w:t>北館</w:t>
      </w:r>
      <w:r w:rsidR="006B451B" w:rsidRPr="00CA3641">
        <w:rPr>
          <w:rFonts w:ascii="ＭＳ 明朝" w:eastAsia="ＭＳ 明朝" w:hAnsi="ＭＳ 明朝" w:hint="eastAsia"/>
        </w:rPr>
        <w:t>長期修繕計画評価報告書、ノバティながの</w:t>
      </w:r>
      <w:r w:rsidR="00205DB2" w:rsidRPr="00CA3641">
        <w:rPr>
          <w:rFonts w:ascii="ＭＳ 明朝" w:eastAsia="ＭＳ 明朝" w:hAnsi="ＭＳ 明朝" w:hint="eastAsia"/>
        </w:rPr>
        <w:t>北館</w:t>
      </w:r>
      <w:r w:rsidR="00A15DA8" w:rsidRPr="00CA3641">
        <w:rPr>
          <w:rFonts w:ascii="ＭＳ 明朝" w:eastAsia="ＭＳ 明朝" w:hAnsi="ＭＳ 明朝" w:hint="eastAsia"/>
        </w:rPr>
        <w:t>の</w:t>
      </w:r>
      <w:r w:rsidR="006B451B" w:rsidRPr="00CA3641">
        <w:rPr>
          <w:rFonts w:ascii="ＭＳ 明朝" w:eastAsia="ＭＳ 明朝" w:hAnsi="ＭＳ 明朝" w:hint="eastAsia"/>
        </w:rPr>
        <w:t>管理に関する提案書）</w:t>
      </w:r>
      <w:r w:rsidR="00036061" w:rsidRPr="00CA3641">
        <w:rPr>
          <w:rFonts w:ascii="ＭＳ 明朝" w:eastAsia="ＭＳ 明朝" w:hAnsi="ＭＳ 明朝" w:hint="eastAsia"/>
        </w:rPr>
        <w:t>をノバティながの</w:t>
      </w:r>
      <w:r w:rsidR="00205DB2" w:rsidRPr="00CA3641">
        <w:rPr>
          <w:rFonts w:ascii="ＭＳ 明朝" w:eastAsia="ＭＳ 明朝" w:hAnsi="ＭＳ 明朝" w:hint="eastAsia"/>
        </w:rPr>
        <w:t>北館</w:t>
      </w:r>
      <w:r w:rsidR="00036061" w:rsidRPr="00CA3641">
        <w:rPr>
          <w:rFonts w:ascii="ＭＳ 明朝" w:eastAsia="ＭＳ 明朝" w:hAnsi="ＭＳ 明朝" w:hint="eastAsia"/>
        </w:rPr>
        <w:t>床所有者に対して共有すること。</w:t>
      </w:r>
    </w:p>
    <w:p w14:paraId="1F033CCE" w14:textId="7B9F04C4" w:rsidR="00DE5FEE" w:rsidRPr="00CA3641" w:rsidRDefault="00DE5FEE" w:rsidP="00036061">
      <w:pPr>
        <w:rPr>
          <w:rFonts w:ascii="ＭＳ 明朝" w:eastAsia="ＭＳ 明朝" w:hAnsi="ＭＳ 明朝"/>
        </w:rPr>
      </w:pPr>
    </w:p>
    <w:p w14:paraId="7C59D0CA" w14:textId="0F478922" w:rsidR="005B7647" w:rsidRPr="00CA3641" w:rsidRDefault="00A85B93" w:rsidP="00EF392C">
      <w:pPr>
        <w:ind w:left="142" w:firstLineChars="50" w:firstLine="105"/>
        <w:rPr>
          <w:rFonts w:ascii="ＭＳ 明朝" w:eastAsia="ＭＳ 明朝" w:hAnsi="ＭＳ 明朝"/>
        </w:rPr>
      </w:pPr>
      <w:r w:rsidRPr="00CA3641">
        <w:rPr>
          <w:rFonts w:ascii="ＭＳ 明朝" w:eastAsia="ＭＳ 明朝" w:hAnsi="ＭＳ 明朝" w:hint="eastAsia"/>
        </w:rPr>
        <w:t>(8</w:t>
      </w:r>
      <w:r w:rsidR="00EF392C" w:rsidRPr="00CA3641">
        <w:rPr>
          <w:rFonts w:ascii="ＭＳ 明朝" w:eastAsia="ＭＳ 明朝" w:hAnsi="ＭＳ 明朝" w:hint="eastAsia"/>
        </w:rPr>
        <w:t>)</w:t>
      </w:r>
      <w:r w:rsidR="00DA3AB5" w:rsidRPr="00CA3641">
        <w:rPr>
          <w:rFonts w:ascii="ＭＳ 明朝" w:eastAsia="ＭＳ 明朝" w:hAnsi="ＭＳ 明朝" w:hint="eastAsia"/>
        </w:rPr>
        <w:t>実績</w:t>
      </w:r>
      <w:r w:rsidR="0093087D" w:rsidRPr="00CA3641">
        <w:rPr>
          <w:rFonts w:ascii="ＭＳ 明朝" w:eastAsia="ＭＳ 明朝" w:hAnsi="ＭＳ 明朝"/>
        </w:rPr>
        <w:t>報告書の作成</w:t>
      </w:r>
    </w:p>
    <w:p w14:paraId="732982E6" w14:textId="52F384D7" w:rsidR="0093087D" w:rsidRPr="00CA3641" w:rsidRDefault="00EF392C" w:rsidP="0092187A">
      <w:pPr>
        <w:ind w:leftChars="200" w:left="420" w:firstLineChars="100" w:firstLine="210"/>
        <w:rPr>
          <w:rFonts w:ascii="ＭＳ 明朝" w:eastAsia="ＭＳ 明朝" w:hAnsi="ＭＳ 明朝"/>
        </w:rPr>
      </w:pPr>
      <w:r w:rsidRPr="00CA3641">
        <w:rPr>
          <w:rFonts w:ascii="ＭＳ 明朝" w:eastAsia="ＭＳ 明朝" w:hAnsi="ＭＳ 明朝" w:hint="eastAsia"/>
        </w:rPr>
        <w:t>(1)〜</w:t>
      </w:r>
      <w:r w:rsidR="00A85B93" w:rsidRPr="00CA3641">
        <w:rPr>
          <w:rFonts w:ascii="ＭＳ 明朝" w:eastAsia="ＭＳ 明朝" w:hAnsi="ＭＳ 明朝" w:hint="eastAsia"/>
        </w:rPr>
        <w:t>(7</w:t>
      </w:r>
      <w:r w:rsidRPr="00CA3641">
        <w:rPr>
          <w:rFonts w:ascii="ＭＳ 明朝" w:eastAsia="ＭＳ 明朝" w:hAnsi="ＭＳ 明朝" w:hint="eastAsia"/>
        </w:rPr>
        <w:t>)</w:t>
      </w:r>
      <w:r w:rsidR="005B7647" w:rsidRPr="00CA3641">
        <w:rPr>
          <w:rFonts w:ascii="ＭＳ 明朝" w:eastAsia="ＭＳ 明朝" w:hAnsi="ＭＳ 明朝" w:hint="eastAsia"/>
        </w:rPr>
        <w:t>に関する</w:t>
      </w:r>
      <w:r w:rsidR="00955A97" w:rsidRPr="00CA3641">
        <w:rPr>
          <w:rFonts w:ascii="ＭＳ 明朝" w:eastAsia="ＭＳ 明朝" w:hAnsi="ＭＳ 明朝"/>
        </w:rPr>
        <w:t>本業務の実施内容、データ分析結果</w:t>
      </w:r>
      <w:r w:rsidR="00F14F4D" w:rsidRPr="00CA3641">
        <w:rPr>
          <w:rFonts w:ascii="ＭＳ 明朝" w:eastAsia="ＭＳ 明朝" w:hAnsi="ＭＳ 明朝" w:hint="eastAsia"/>
        </w:rPr>
        <w:t>等を取りまとめた</w:t>
      </w:r>
      <w:r w:rsidR="0093087D" w:rsidRPr="00CA3641">
        <w:rPr>
          <w:rFonts w:ascii="ＭＳ 明朝" w:eastAsia="ＭＳ 明朝" w:hAnsi="ＭＳ 明朝"/>
        </w:rPr>
        <w:t>報告書</w:t>
      </w:r>
      <w:r w:rsidR="00F14F4D" w:rsidRPr="00CA3641">
        <w:rPr>
          <w:rFonts w:ascii="ＭＳ 明朝" w:eastAsia="ＭＳ 明朝" w:hAnsi="ＭＳ 明朝" w:hint="eastAsia"/>
        </w:rPr>
        <w:t>を作成する</w:t>
      </w:r>
      <w:r w:rsidR="0093087D" w:rsidRPr="00CA3641">
        <w:rPr>
          <w:rFonts w:ascii="ＭＳ 明朝" w:eastAsia="ＭＳ 明朝" w:hAnsi="ＭＳ 明朝"/>
        </w:rPr>
        <w:t>。</w:t>
      </w:r>
      <w:r w:rsidR="00993C13" w:rsidRPr="00CA3641">
        <w:rPr>
          <w:rFonts w:ascii="ＭＳ 明朝" w:eastAsia="ＭＳ 明朝" w:hAnsi="ＭＳ 明朝" w:hint="eastAsia"/>
        </w:rPr>
        <w:t>なお、報告書は国費事業と市費事業と区分して作成し、提出すること。</w:t>
      </w:r>
    </w:p>
    <w:p w14:paraId="25AAA1D1" w14:textId="1C60D085" w:rsidR="006B451B" w:rsidRPr="00CA3641" w:rsidRDefault="00064C8B" w:rsidP="0092187A">
      <w:pPr>
        <w:ind w:leftChars="200" w:left="420" w:firstLineChars="100" w:firstLine="210"/>
        <w:rPr>
          <w:rFonts w:ascii="ＭＳ 明朝" w:eastAsia="ＭＳ 明朝" w:hAnsi="ＭＳ 明朝"/>
        </w:rPr>
      </w:pPr>
      <w:r w:rsidRPr="00CA3641">
        <w:rPr>
          <w:rFonts w:ascii="ＭＳ 明朝" w:eastAsia="ＭＳ 明朝" w:hAnsi="ＭＳ 明朝" w:hint="eastAsia"/>
        </w:rPr>
        <w:t>＜</w:t>
      </w:r>
      <w:r w:rsidR="006B451B" w:rsidRPr="00CA3641">
        <w:rPr>
          <w:rFonts w:ascii="ＭＳ 明朝" w:eastAsia="ＭＳ 明朝" w:hAnsi="ＭＳ 明朝" w:hint="eastAsia"/>
        </w:rPr>
        <w:t>国費事業</w:t>
      </w:r>
      <w:r w:rsidRPr="00CA3641">
        <w:rPr>
          <w:rFonts w:ascii="ＭＳ 明朝" w:eastAsia="ＭＳ 明朝" w:hAnsi="ＭＳ 明朝" w:hint="eastAsia"/>
        </w:rPr>
        <w:t>＞</w:t>
      </w:r>
    </w:p>
    <w:p w14:paraId="5258861D" w14:textId="404F49DB" w:rsidR="00D22E0D" w:rsidRPr="00CA3641" w:rsidRDefault="00D22E0D" w:rsidP="00D22E0D">
      <w:pPr>
        <w:ind w:leftChars="200" w:left="420" w:firstLineChars="100" w:firstLine="210"/>
        <w:rPr>
          <w:rFonts w:ascii="ＭＳ 明朝" w:eastAsia="ＭＳ 明朝" w:hAnsi="ＭＳ 明朝"/>
        </w:rPr>
      </w:pPr>
      <w:r w:rsidRPr="00CA3641">
        <w:rPr>
          <w:rFonts w:ascii="ＭＳ 明朝" w:eastAsia="ＭＳ 明朝" w:hAnsi="ＭＳ 明朝" w:hint="eastAsia"/>
        </w:rPr>
        <w:t>エリアプラットフォームの構築支援に伴う関係者へのヒアリング記録</w:t>
      </w:r>
      <w:r w:rsidR="00CC681B" w:rsidRPr="00CA3641">
        <w:rPr>
          <w:rFonts w:ascii="ＭＳ 明朝" w:eastAsia="ＭＳ 明朝" w:hAnsi="ＭＳ 明朝" w:hint="eastAsia"/>
        </w:rPr>
        <w:t>、会議録</w:t>
      </w:r>
    </w:p>
    <w:p w14:paraId="3B960DCB" w14:textId="77777777" w:rsidR="00D22E0D" w:rsidRPr="00CA3641" w:rsidRDefault="00D22E0D" w:rsidP="00D22E0D">
      <w:pPr>
        <w:ind w:leftChars="200" w:left="420" w:firstLineChars="100" w:firstLine="210"/>
        <w:rPr>
          <w:rFonts w:ascii="ＭＳ 明朝" w:eastAsia="ＭＳ 明朝" w:hAnsi="ＭＳ 明朝"/>
        </w:rPr>
      </w:pPr>
      <w:r w:rsidRPr="00CA3641">
        <w:rPr>
          <w:rFonts w:ascii="ＭＳ 明朝" w:eastAsia="ＭＳ 明朝" w:hAnsi="ＭＳ 明朝" w:hint="eastAsia"/>
        </w:rPr>
        <w:t>エリア可能性調査報告書</w:t>
      </w:r>
    </w:p>
    <w:p w14:paraId="3C7B2556" w14:textId="77777777" w:rsidR="00D22E0D" w:rsidRPr="00CA3641" w:rsidRDefault="00D22E0D" w:rsidP="00D22E0D">
      <w:pPr>
        <w:ind w:leftChars="200" w:left="420" w:firstLineChars="100" w:firstLine="210"/>
        <w:rPr>
          <w:rFonts w:ascii="ＭＳ 明朝" w:eastAsia="ＭＳ 明朝" w:hAnsi="ＭＳ 明朝"/>
        </w:rPr>
      </w:pPr>
      <w:r w:rsidRPr="00CA3641">
        <w:rPr>
          <w:rFonts w:ascii="ＭＳ 明朝" w:eastAsia="ＭＳ 明朝" w:hAnsi="ＭＳ 明朝" w:cs="AppleSystemUIFont" w:hint="eastAsia"/>
          <w:szCs w:val="21"/>
        </w:rPr>
        <w:t>エリア課題の整理に資する</w:t>
      </w:r>
      <w:r w:rsidRPr="00CA3641">
        <w:rPr>
          <w:rFonts w:ascii="ＭＳ 明朝" w:eastAsia="ＭＳ 明朝" w:hAnsi="ＭＳ 明朝" w:hint="eastAsia"/>
        </w:rPr>
        <w:t>パース図</w:t>
      </w:r>
    </w:p>
    <w:p w14:paraId="6E0B479F" w14:textId="5B5426F6" w:rsidR="00D22E0D" w:rsidRPr="00CA3641" w:rsidRDefault="00D22E0D" w:rsidP="00D22E0D">
      <w:pPr>
        <w:ind w:leftChars="200" w:left="420" w:firstLineChars="100" w:firstLine="210"/>
        <w:rPr>
          <w:rFonts w:ascii="ＭＳ 明朝" w:eastAsia="ＭＳ 明朝" w:hAnsi="ＭＳ 明朝"/>
        </w:rPr>
      </w:pPr>
      <w:r w:rsidRPr="00CA3641">
        <w:rPr>
          <w:rFonts w:ascii="ＭＳ 明朝" w:eastAsia="ＭＳ 明朝" w:hAnsi="ＭＳ 明朝" w:hint="eastAsia"/>
        </w:rPr>
        <w:t>エリアプラットフォーム簡易コンセプト図</w:t>
      </w:r>
    </w:p>
    <w:p w14:paraId="6A66D075" w14:textId="0336C50B" w:rsidR="00D22E0D" w:rsidRPr="00CA3641" w:rsidRDefault="00D22E0D" w:rsidP="00A15DA8">
      <w:pPr>
        <w:ind w:leftChars="200" w:left="420" w:firstLineChars="100" w:firstLine="210"/>
        <w:rPr>
          <w:rFonts w:ascii="ＭＳ 明朝" w:eastAsia="ＭＳ 明朝" w:hAnsi="ＭＳ 明朝"/>
        </w:rPr>
      </w:pPr>
      <w:r w:rsidRPr="00CA3641">
        <w:rPr>
          <w:rFonts w:ascii="ＭＳ 明朝" w:eastAsia="ＭＳ 明朝" w:hAnsi="ＭＳ 明朝" w:hint="eastAsia"/>
        </w:rPr>
        <w:t>打ち合わせ記録等</w:t>
      </w:r>
    </w:p>
    <w:p w14:paraId="4874BC14" w14:textId="77777777" w:rsidR="00064C8B" w:rsidRPr="00CA3641" w:rsidRDefault="00064C8B" w:rsidP="00A15DA8">
      <w:pPr>
        <w:ind w:leftChars="200" w:left="420" w:firstLineChars="100" w:firstLine="210"/>
        <w:rPr>
          <w:rFonts w:ascii="ＭＳ 明朝" w:eastAsia="ＭＳ 明朝" w:hAnsi="ＭＳ 明朝"/>
        </w:rPr>
      </w:pPr>
    </w:p>
    <w:p w14:paraId="0BE4D6A5" w14:textId="41287747" w:rsidR="00D22E0D" w:rsidRPr="00CA3641" w:rsidRDefault="00064C8B" w:rsidP="0092187A">
      <w:pPr>
        <w:ind w:leftChars="200" w:left="420" w:firstLineChars="100" w:firstLine="210"/>
        <w:rPr>
          <w:rFonts w:ascii="ＭＳ 明朝" w:eastAsia="ＭＳ 明朝" w:hAnsi="ＭＳ 明朝"/>
        </w:rPr>
      </w:pPr>
      <w:r w:rsidRPr="00CA3641">
        <w:rPr>
          <w:rFonts w:ascii="ＭＳ 明朝" w:eastAsia="ＭＳ 明朝" w:hAnsi="ＭＳ 明朝" w:hint="eastAsia"/>
        </w:rPr>
        <w:t>＜</w:t>
      </w:r>
      <w:r w:rsidR="00D22E0D" w:rsidRPr="00CA3641">
        <w:rPr>
          <w:rFonts w:ascii="ＭＳ 明朝" w:eastAsia="ＭＳ 明朝" w:hAnsi="ＭＳ 明朝" w:hint="eastAsia"/>
        </w:rPr>
        <w:t>市費事業</w:t>
      </w:r>
      <w:r w:rsidRPr="00CA3641">
        <w:rPr>
          <w:rFonts w:ascii="ＭＳ 明朝" w:eastAsia="ＭＳ 明朝" w:hAnsi="ＭＳ 明朝" w:hint="eastAsia"/>
        </w:rPr>
        <w:t>＞</w:t>
      </w:r>
    </w:p>
    <w:p w14:paraId="0787EC4A" w14:textId="58E96187" w:rsidR="00A15DA8" w:rsidRPr="00CA3641" w:rsidRDefault="00D22E0D" w:rsidP="00A15DA8">
      <w:pPr>
        <w:ind w:leftChars="200" w:left="420" w:firstLineChars="100" w:firstLine="210"/>
        <w:rPr>
          <w:rFonts w:ascii="ＭＳ 明朝" w:eastAsia="ＭＳ 明朝" w:hAnsi="ＭＳ 明朝"/>
        </w:rPr>
      </w:pPr>
      <w:r w:rsidRPr="00CA3641">
        <w:rPr>
          <w:rFonts w:ascii="ＭＳ 明朝" w:eastAsia="ＭＳ 明朝" w:hAnsi="ＭＳ 明朝" w:hint="eastAsia"/>
        </w:rPr>
        <w:t>商店街にぎわい創出に向けた提案書</w:t>
      </w:r>
    </w:p>
    <w:p w14:paraId="648655E2" w14:textId="064D03CE" w:rsidR="00D22E0D" w:rsidRPr="00CA3641" w:rsidRDefault="00D22E0D" w:rsidP="00D22E0D">
      <w:pPr>
        <w:ind w:firstLineChars="300" w:firstLine="630"/>
        <w:rPr>
          <w:rFonts w:ascii="ＭＳ 明朝" w:eastAsia="ＭＳ 明朝" w:hAnsi="ＭＳ 明朝"/>
        </w:rPr>
      </w:pPr>
      <w:r w:rsidRPr="00CA3641">
        <w:rPr>
          <w:rFonts w:ascii="ＭＳ 明朝" w:eastAsia="ＭＳ 明朝" w:hAnsi="ＭＳ 明朝" w:hint="eastAsia"/>
        </w:rPr>
        <w:t>長野商店街西商栄通りの空間デザイン</w:t>
      </w:r>
      <w:r w:rsidR="00A15DA8" w:rsidRPr="00CA3641">
        <w:rPr>
          <w:rFonts w:ascii="ＭＳ 明朝" w:eastAsia="ＭＳ 明朝" w:hAnsi="ＭＳ 明朝" w:hint="eastAsia"/>
        </w:rPr>
        <w:t>（概算事業費算定書を含む）</w:t>
      </w:r>
    </w:p>
    <w:p w14:paraId="06A40CCC" w14:textId="77777777" w:rsidR="00205DB2" w:rsidRPr="00CA3641" w:rsidRDefault="00D22E0D" w:rsidP="00205DB2">
      <w:pPr>
        <w:ind w:left="630" w:hangingChars="300" w:hanging="630"/>
        <w:rPr>
          <w:rFonts w:ascii="ＭＳ 明朝" w:eastAsia="ＭＳ 明朝" w:hAnsi="ＭＳ 明朝"/>
        </w:rPr>
      </w:pPr>
      <w:r w:rsidRPr="00CA3641">
        <w:rPr>
          <w:rFonts w:ascii="ＭＳ 明朝" w:eastAsia="ＭＳ 明朝" w:hAnsi="ＭＳ 明朝" w:hint="eastAsia"/>
        </w:rPr>
        <w:t xml:space="preserve">　　　ノバティながの</w:t>
      </w:r>
      <w:r w:rsidR="00205DB2" w:rsidRPr="00CA3641">
        <w:rPr>
          <w:rFonts w:ascii="ＭＳ 明朝" w:eastAsia="ＭＳ 明朝" w:hAnsi="ＭＳ 明朝" w:hint="eastAsia"/>
        </w:rPr>
        <w:t>北館</w:t>
      </w:r>
      <w:r w:rsidRPr="00CA3641">
        <w:rPr>
          <w:rFonts w:ascii="ＭＳ 明朝" w:eastAsia="ＭＳ 明朝" w:hAnsi="ＭＳ 明朝" w:hint="eastAsia"/>
        </w:rPr>
        <w:t>長期修繕計画評価報告書</w:t>
      </w:r>
    </w:p>
    <w:p w14:paraId="155E6F40" w14:textId="5E8B9226" w:rsidR="00D22E0D" w:rsidRPr="00CA3641" w:rsidRDefault="00DA3AB5" w:rsidP="00205DB2">
      <w:pPr>
        <w:ind w:leftChars="300" w:left="630"/>
        <w:rPr>
          <w:rFonts w:ascii="ＭＳ 明朝" w:eastAsia="ＭＳ 明朝" w:hAnsi="ＭＳ 明朝"/>
        </w:rPr>
      </w:pPr>
      <w:r w:rsidRPr="00CA3641">
        <w:rPr>
          <w:rFonts w:ascii="ＭＳ 明朝" w:eastAsia="ＭＳ 明朝" w:hAnsi="ＭＳ 明朝" w:hint="eastAsia"/>
        </w:rPr>
        <w:t>ノバティながの</w:t>
      </w:r>
      <w:r w:rsidR="00205DB2" w:rsidRPr="00CA3641">
        <w:rPr>
          <w:rFonts w:ascii="ＭＳ 明朝" w:eastAsia="ＭＳ 明朝" w:hAnsi="ＭＳ 明朝" w:hint="eastAsia"/>
        </w:rPr>
        <w:t>北館</w:t>
      </w:r>
      <w:r w:rsidR="00A15DA8" w:rsidRPr="00CA3641">
        <w:rPr>
          <w:rFonts w:ascii="ＭＳ 明朝" w:eastAsia="ＭＳ 明朝" w:hAnsi="ＭＳ 明朝" w:hint="eastAsia"/>
        </w:rPr>
        <w:t>の</w:t>
      </w:r>
      <w:r w:rsidRPr="00CA3641">
        <w:rPr>
          <w:rFonts w:ascii="ＭＳ 明朝" w:eastAsia="ＭＳ 明朝" w:hAnsi="ＭＳ 明朝" w:hint="eastAsia"/>
        </w:rPr>
        <w:t>管理に関する提案書</w:t>
      </w:r>
    </w:p>
    <w:p w14:paraId="6FD7AF6A" w14:textId="40717A95" w:rsidR="00BE3867" w:rsidRPr="00CA3641" w:rsidRDefault="00DA3AB5" w:rsidP="0093087D">
      <w:pPr>
        <w:rPr>
          <w:rFonts w:ascii="ＭＳ 明朝" w:eastAsia="ＭＳ 明朝" w:hAnsi="ＭＳ 明朝"/>
        </w:rPr>
      </w:pPr>
      <w:r w:rsidRPr="00CA3641">
        <w:rPr>
          <w:rFonts w:ascii="ＭＳ 明朝" w:eastAsia="ＭＳ 明朝" w:hAnsi="ＭＳ 明朝" w:hint="eastAsia"/>
        </w:rPr>
        <w:t xml:space="preserve">　　　打ち合わせ記録等</w:t>
      </w:r>
    </w:p>
    <w:p w14:paraId="55D562CE" w14:textId="5A14ED12" w:rsidR="00BE3867" w:rsidRPr="00CA3641" w:rsidRDefault="00BE3867" w:rsidP="00BE3867">
      <w:pPr>
        <w:ind w:firstLineChars="300" w:firstLine="630"/>
        <w:rPr>
          <w:rFonts w:ascii="ＭＳ 明朝" w:eastAsia="ＭＳ 明朝" w:hAnsi="ＭＳ 明朝"/>
        </w:rPr>
      </w:pPr>
      <w:r w:rsidRPr="00CA3641">
        <w:rPr>
          <w:rFonts w:ascii="ＭＳ 明朝" w:eastAsia="ＭＳ 明朝" w:hAnsi="ＭＳ 明朝" w:hint="eastAsia"/>
        </w:rPr>
        <w:t>上記のほか、本業務の遂行に必要な資料については、適宜作成するものとする。</w:t>
      </w:r>
    </w:p>
    <w:p w14:paraId="57BB3484" w14:textId="77777777" w:rsidR="00DA3AB5" w:rsidRPr="00CA3641" w:rsidRDefault="00DA3AB5" w:rsidP="0093087D">
      <w:pPr>
        <w:rPr>
          <w:rFonts w:ascii="ＭＳ 明朝" w:eastAsia="ＭＳ 明朝" w:hAnsi="ＭＳ 明朝"/>
        </w:rPr>
      </w:pPr>
    </w:p>
    <w:p w14:paraId="1A8FA480" w14:textId="220BBD71" w:rsidR="0093087D" w:rsidRPr="00CA3641" w:rsidRDefault="00237A73" w:rsidP="0093087D">
      <w:pPr>
        <w:rPr>
          <w:rFonts w:ascii="ＭＳ 明朝" w:eastAsia="ＭＳ 明朝" w:hAnsi="ＭＳ 明朝"/>
        </w:rPr>
      </w:pPr>
      <w:r w:rsidRPr="00CA3641">
        <w:rPr>
          <w:rFonts w:ascii="ＭＳ 明朝" w:eastAsia="ＭＳ 明朝" w:hAnsi="ＭＳ 明朝" w:hint="eastAsia"/>
        </w:rPr>
        <w:t>7</w:t>
      </w:r>
      <w:r w:rsidR="0093087D" w:rsidRPr="00CA3641">
        <w:rPr>
          <w:rFonts w:ascii="ＭＳ 明朝" w:eastAsia="ＭＳ 明朝" w:hAnsi="ＭＳ 明朝"/>
        </w:rPr>
        <w:t>. 安全管理・損害賠償</w:t>
      </w:r>
    </w:p>
    <w:p w14:paraId="13A67395" w14:textId="3EED4F4B" w:rsidR="0093087D" w:rsidRPr="00CA3641" w:rsidRDefault="0093087D" w:rsidP="0092187A">
      <w:pPr>
        <w:ind w:leftChars="100" w:left="210" w:firstLineChars="100" w:firstLine="210"/>
        <w:rPr>
          <w:rFonts w:ascii="ＭＳ 明朝" w:eastAsia="ＭＳ 明朝" w:hAnsi="ＭＳ 明朝"/>
        </w:rPr>
      </w:pPr>
      <w:r w:rsidRPr="00CA3641">
        <w:rPr>
          <w:rFonts w:ascii="ＭＳ 明朝" w:eastAsia="ＭＳ 明朝" w:hAnsi="ＭＳ 明朝"/>
        </w:rPr>
        <w:t>受託者は、業務遂行中に事故が生じた場合の責任を負い、第三者に損害を与えた場合は受託者の責任において処理すること。</w:t>
      </w:r>
    </w:p>
    <w:p w14:paraId="299416AC" w14:textId="77777777" w:rsidR="0093087D" w:rsidRPr="00CA3641" w:rsidRDefault="0093087D" w:rsidP="0093087D">
      <w:pPr>
        <w:rPr>
          <w:rFonts w:ascii="ＭＳ 明朝" w:eastAsia="ＭＳ 明朝" w:hAnsi="ＭＳ 明朝"/>
        </w:rPr>
      </w:pPr>
    </w:p>
    <w:p w14:paraId="475983A9" w14:textId="48BBF1A6" w:rsidR="0093087D" w:rsidRPr="00CA3641" w:rsidRDefault="00237A73" w:rsidP="0093087D">
      <w:pPr>
        <w:rPr>
          <w:rFonts w:ascii="ＭＳ 明朝" w:eastAsia="ＭＳ 明朝" w:hAnsi="ＭＳ 明朝"/>
        </w:rPr>
      </w:pPr>
      <w:r w:rsidRPr="00CA3641">
        <w:rPr>
          <w:rFonts w:ascii="ＭＳ 明朝" w:eastAsia="ＭＳ 明朝" w:hAnsi="ＭＳ 明朝" w:hint="eastAsia"/>
        </w:rPr>
        <w:t>8</w:t>
      </w:r>
      <w:r w:rsidR="0093087D" w:rsidRPr="00CA3641">
        <w:rPr>
          <w:rFonts w:ascii="ＭＳ 明朝" w:eastAsia="ＭＳ 明朝" w:hAnsi="ＭＳ 明朝"/>
        </w:rPr>
        <w:t>. 成果品</w:t>
      </w:r>
    </w:p>
    <w:p w14:paraId="7CDA29DC" w14:textId="039C8178" w:rsidR="0093087D" w:rsidRPr="00CA3641" w:rsidRDefault="00026B37" w:rsidP="006C6662">
      <w:pPr>
        <w:pStyle w:val="a9"/>
        <w:numPr>
          <w:ilvl w:val="0"/>
          <w:numId w:val="17"/>
        </w:numPr>
        <w:rPr>
          <w:rFonts w:ascii="ＭＳ 明朝" w:eastAsia="ＭＳ 明朝" w:hAnsi="ＭＳ 明朝"/>
        </w:rPr>
      </w:pPr>
      <w:r w:rsidRPr="00CA3641">
        <w:rPr>
          <w:rFonts w:ascii="ＭＳ 明朝" w:eastAsia="ＭＳ 明朝" w:hAnsi="ＭＳ 明朝"/>
        </w:rPr>
        <w:t>業務計画</w:t>
      </w:r>
      <w:r w:rsidR="006C6662" w:rsidRPr="00CA3641">
        <w:rPr>
          <w:rFonts w:ascii="ＭＳ 明朝" w:eastAsia="ＭＳ 明朝" w:hAnsi="ＭＳ 明朝"/>
        </w:rPr>
        <w:t>書</w:t>
      </w:r>
      <w:r w:rsidR="006C6662" w:rsidRPr="00CA3641">
        <w:rPr>
          <w:rFonts w:ascii="ＭＳ 明朝" w:eastAsia="ＭＳ 明朝" w:hAnsi="ＭＳ 明朝" w:hint="eastAsia"/>
        </w:rPr>
        <w:t>（</w:t>
      </w:r>
      <w:r w:rsidR="0064409C" w:rsidRPr="00CA3641">
        <w:rPr>
          <w:rFonts w:ascii="ＭＳ 明朝" w:eastAsia="ＭＳ 明朝" w:hAnsi="ＭＳ 明朝" w:hint="eastAsia"/>
        </w:rPr>
        <w:t>業務</w:t>
      </w:r>
      <w:r w:rsidR="00203F30" w:rsidRPr="00CA3641">
        <w:rPr>
          <w:rFonts w:ascii="ＭＳ 明朝" w:eastAsia="ＭＳ 明朝" w:hAnsi="ＭＳ 明朝" w:hint="eastAsia"/>
        </w:rPr>
        <w:t>日</w:t>
      </w:r>
      <w:r w:rsidR="006C6662" w:rsidRPr="00CA3641">
        <w:rPr>
          <w:rFonts w:ascii="ＭＳ 明朝" w:eastAsia="ＭＳ 明朝" w:hAnsi="ＭＳ 明朝" w:hint="eastAsia"/>
        </w:rPr>
        <w:t>程表を含む。）</w:t>
      </w:r>
    </w:p>
    <w:p w14:paraId="5884D255" w14:textId="690FE110" w:rsidR="0093087D" w:rsidRPr="00CA3641" w:rsidRDefault="006C6662" w:rsidP="0093087D">
      <w:pPr>
        <w:pStyle w:val="a9"/>
        <w:numPr>
          <w:ilvl w:val="0"/>
          <w:numId w:val="17"/>
        </w:numPr>
        <w:rPr>
          <w:rFonts w:ascii="ＭＳ 明朝" w:eastAsia="ＭＳ 明朝" w:hAnsi="ＭＳ 明朝"/>
        </w:rPr>
      </w:pPr>
      <w:r w:rsidRPr="00CA3641">
        <w:rPr>
          <w:rFonts w:ascii="ＭＳ 明朝" w:eastAsia="ＭＳ 明朝" w:hAnsi="ＭＳ 明朝"/>
        </w:rPr>
        <w:t>実績報告書</w:t>
      </w:r>
    </w:p>
    <w:p w14:paraId="16BAF8D7" w14:textId="1A227FB5" w:rsidR="006C4422" w:rsidRPr="00CA3641" w:rsidRDefault="00D126F1" w:rsidP="00D126F1">
      <w:pPr>
        <w:ind w:firstLineChars="150" w:firstLine="315"/>
        <w:rPr>
          <w:rFonts w:ascii="ＭＳ 明朝" w:eastAsia="ＭＳ 明朝" w:hAnsi="ＭＳ 明朝"/>
        </w:rPr>
      </w:pPr>
      <w:r w:rsidRPr="00CA3641">
        <w:rPr>
          <w:rFonts w:ascii="ＭＳ 明朝" w:eastAsia="ＭＳ 明朝" w:hAnsi="ＭＳ 明朝" w:hint="eastAsia"/>
        </w:rPr>
        <w:t>（3）</w:t>
      </w:r>
      <w:r w:rsidR="0093087D" w:rsidRPr="00CA3641">
        <w:rPr>
          <w:rFonts w:ascii="ＭＳ 明朝" w:eastAsia="ＭＳ 明朝" w:hAnsi="ＭＳ 明朝"/>
        </w:rPr>
        <w:t>上記を記録した電子データ（CD-R等）</w:t>
      </w:r>
    </w:p>
    <w:p w14:paraId="4B8961B5" w14:textId="771019A7" w:rsidR="00255429" w:rsidRPr="00CA3641" w:rsidRDefault="00255429" w:rsidP="00036061">
      <w:pPr>
        <w:tabs>
          <w:tab w:val="left" w:pos="426"/>
        </w:tabs>
        <w:autoSpaceDE w:val="0"/>
        <w:autoSpaceDN w:val="0"/>
        <w:adjustRightInd w:val="0"/>
        <w:ind w:leftChars="300" w:left="630" w:firstLineChars="100" w:firstLine="200"/>
        <w:rPr>
          <w:rFonts w:ascii="ＭＳ 明朝" w:eastAsia="ＭＳ 明朝" w:hAnsi="ＭＳ 明朝" w:cs="AppleSystemUIFont"/>
          <w:b/>
          <w:bCs/>
          <w:szCs w:val="21"/>
        </w:rPr>
      </w:pPr>
      <w:r w:rsidRPr="00CA3641">
        <w:rPr>
          <w:rFonts w:ascii="ＭＳ 明朝" w:eastAsia="ＭＳ 明朝" w:hAnsi="ＭＳ 明朝" w:cs="AppleSystemUIFont" w:hint="eastAsia"/>
          <w:bCs/>
          <w:sz w:val="20"/>
        </w:rPr>
        <w:t>なお、</w:t>
      </w:r>
      <w:r w:rsidRPr="00CA3641">
        <w:rPr>
          <w:rFonts w:ascii="ＭＳ 明朝" w:eastAsia="ＭＳ 明朝" w:hAnsi="ＭＳ 明朝" w:cs="AppleSystemUIFont" w:hint="eastAsia"/>
          <w:bCs/>
          <w:szCs w:val="21"/>
        </w:rPr>
        <w:t>受託者によって本</w:t>
      </w:r>
      <w:r w:rsidR="00AA7B09" w:rsidRPr="00CA3641">
        <w:rPr>
          <w:rFonts w:ascii="ＭＳ 明朝" w:eastAsia="ＭＳ 明朝" w:hAnsi="ＭＳ 明朝" w:cs="AppleSystemUIFont" w:hint="eastAsia"/>
          <w:bCs/>
          <w:szCs w:val="21"/>
        </w:rPr>
        <w:t>市に納品された成果品は、今後、受託者に確認することなく本市及び</w:t>
      </w:r>
      <w:r w:rsidRPr="00CA3641">
        <w:rPr>
          <w:rFonts w:ascii="ＭＳ 明朝" w:eastAsia="ＭＳ 明朝" w:hAnsi="ＭＳ 明朝" w:cs="AppleSystemUIFont" w:hint="eastAsia"/>
          <w:bCs/>
          <w:szCs w:val="21"/>
        </w:rPr>
        <w:t>本市が認める団体が主催して行う事業に活用することができることとし、成果物は、本市が自由に二次使用（再編集を含む印刷物の制作等）できるものとする。</w:t>
      </w:r>
    </w:p>
    <w:p w14:paraId="4399C9C6" w14:textId="77777777" w:rsidR="00255429" w:rsidRPr="00CA3641" w:rsidRDefault="00255429" w:rsidP="00255429">
      <w:pPr>
        <w:tabs>
          <w:tab w:val="left" w:pos="426"/>
        </w:tabs>
        <w:autoSpaceDE w:val="0"/>
        <w:autoSpaceDN w:val="0"/>
        <w:adjustRightInd w:val="0"/>
        <w:rPr>
          <w:rFonts w:ascii="ＭＳ 明朝" w:eastAsia="ＭＳ 明朝" w:hAnsi="ＭＳ 明朝" w:cs="AppleSystemUIFont"/>
          <w:bCs/>
          <w:szCs w:val="21"/>
        </w:rPr>
      </w:pPr>
    </w:p>
    <w:p w14:paraId="4D16B94B" w14:textId="2449AA23" w:rsidR="0093087D" w:rsidRPr="00CA3641" w:rsidRDefault="00237A73" w:rsidP="0093087D">
      <w:pPr>
        <w:autoSpaceDE w:val="0"/>
        <w:autoSpaceDN w:val="0"/>
        <w:adjustRightInd w:val="0"/>
        <w:rPr>
          <w:rFonts w:ascii="ＭＳ 明朝" w:eastAsia="ＭＳ 明朝" w:hAnsi="ＭＳ 明朝" w:cs="AppleSystemUIFont"/>
          <w:bCs/>
          <w:szCs w:val="21"/>
        </w:rPr>
      </w:pPr>
      <w:r w:rsidRPr="00CA3641">
        <w:rPr>
          <w:rFonts w:ascii="ＭＳ 明朝" w:eastAsia="ＭＳ 明朝" w:hAnsi="ＭＳ 明朝" w:cs="AppleSystemUIFont" w:hint="eastAsia"/>
          <w:bCs/>
          <w:szCs w:val="21"/>
        </w:rPr>
        <w:t>9．</w:t>
      </w:r>
      <w:r w:rsidR="0093087D" w:rsidRPr="00CA3641">
        <w:rPr>
          <w:rFonts w:ascii="ＭＳ 明朝" w:eastAsia="ＭＳ 明朝" w:hAnsi="ＭＳ 明朝" w:cs="AppleSystemUIFont"/>
          <w:bCs/>
          <w:szCs w:val="21"/>
        </w:rPr>
        <w:t>打合せ等</w:t>
      </w:r>
    </w:p>
    <w:p w14:paraId="7BCF5F57" w14:textId="3475C5CB" w:rsidR="0093087D" w:rsidRPr="00CA3641" w:rsidRDefault="00DC19D1" w:rsidP="0093087D">
      <w:pPr>
        <w:pStyle w:val="a9"/>
        <w:numPr>
          <w:ilvl w:val="0"/>
          <w:numId w:val="18"/>
        </w:numPr>
        <w:autoSpaceDE w:val="0"/>
        <w:autoSpaceDN w:val="0"/>
        <w:adjustRightInd w:val="0"/>
        <w:rPr>
          <w:rFonts w:ascii="ＭＳ 明朝" w:eastAsia="ＭＳ 明朝" w:hAnsi="ＭＳ 明朝" w:cs="AppleSystemUIFont"/>
          <w:szCs w:val="21"/>
        </w:rPr>
      </w:pPr>
      <w:r w:rsidRPr="00CA3641">
        <w:rPr>
          <w:rFonts w:ascii="ＭＳ 明朝" w:eastAsia="ＭＳ 明朝" w:hAnsi="ＭＳ 明朝" w:cs="AppleSystemUIFont"/>
          <w:szCs w:val="21"/>
        </w:rPr>
        <w:t>委託者</w:t>
      </w:r>
      <w:r w:rsidR="0093087D" w:rsidRPr="00CA3641">
        <w:rPr>
          <w:rFonts w:ascii="ＭＳ 明朝" w:eastAsia="ＭＳ 明朝" w:hAnsi="ＭＳ 明朝" w:cs="AppleSystemUIFont"/>
          <w:szCs w:val="21"/>
        </w:rPr>
        <w:t>と</w:t>
      </w:r>
      <w:r w:rsidRPr="00CA3641">
        <w:rPr>
          <w:rFonts w:ascii="ＭＳ 明朝" w:eastAsia="ＭＳ 明朝" w:hAnsi="ＭＳ 明朝" w:cs="AppleSystemUIFont"/>
          <w:szCs w:val="21"/>
        </w:rPr>
        <w:t>受託者</w:t>
      </w:r>
      <w:r w:rsidR="0093087D" w:rsidRPr="00CA3641">
        <w:rPr>
          <w:rFonts w:ascii="ＭＳ 明朝" w:eastAsia="ＭＳ 明朝" w:hAnsi="ＭＳ 明朝" w:cs="AppleSystemUIFont"/>
          <w:szCs w:val="21"/>
        </w:rPr>
        <w:t>は業務を適正に遂行するため、適宜、打合せ・進捗報告を行うものとする。</w:t>
      </w:r>
    </w:p>
    <w:p w14:paraId="5D89786D" w14:textId="77777777" w:rsidR="0093087D" w:rsidRPr="00CA3641" w:rsidRDefault="0093087D" w:rsidP="0093087D">
      <w:pPr>
        <w:pStyle w:val="a9"/>
        <w:numPr>
          <w:ilvl w:val="0"/>
          <w:numId w:val="18"/>
        </w:numPr>
        <w:autoSpaceDE w:val="0"/>
        <w:autoSpaceDN w:val="0"/>
        <w:adjustRightInd w:val="0"/>
        <w:rPr>
          <w:rFonts w:ascii="ＭＳ 明朝" w:eastAsia="ＭＳ 明朝" w:hAnsi="ＭＳ 明朝" w:cs="AppleSystemUIFont"/>
          <w:szCs w:val="21"/>
        </w:rPr>
      </w:pPr>
      <w:r w:rsidRPr="00CA3641">
        <w:rPr>
          <w:rFonts w:ascii="ＭＳ 明朝" w:eastAsia="ＭＳ 明朝" w:hAnsi="ＭＳ 明朝" w:cs="AppleSystemUIFont"/>
          <w:szCs w:val="21"/>
        </w:rPr>
        <w:t>仕様書に定めのない事項については、双方協議のうえ決定する。</w:t>
      </w:r>
    </w:p>
    <w:p w14:paraId="7F5A2749" w14:textId="77777777" w:rsidR="0086369D" w:rsidRPr="00CA3641" w:rsidRDefault="0086369D" w:rsidP="0093087D">
      <w:pPr>
        <w:autoSpaceDE w:val="0"/>
        <w:autoSpaceDN w:val="0"/>
        <w:adjustRightInd w:val="0"/>
        <w:rPr>
          <w:rFonts w:ascii="ＭＳ 明朝" w:eastAsia="ＭＳ 明朝" w:hAnsi="ＭＳ 明朝" w:cs="AppleSystemUIFont"/>
          <w:bCs/>
          <w:szCs w:val="21"/>
        </w:rPr>
      </w:pPr>
    </w:p>
    <w:p w14:paraId="7DDDD61F" w14:textId="3D84A717" w:rsidR="0093087D" w:rsidRPr="00CA3641" w:rsidRDefault="00237A73" w:rsidP="0093087D">
      <w:pPr>
        <w:autoSpaceDE w:val="0"/>
        <w:autoSpaceDN w:val="0"/>
        <w:adjustRightInd w:val="0"/>
        <w:rPr>
          <w:rFonts w:ascii="ＭＳ 明朝" w:eastAsia="ＭＳ 明朝" w:hAnsi="ＭＳ 明朝" w:cs="AppleSystemUIFont"/>
          <w:bCs/>
          <w:szCs w:val="21"/>
        </w:rPr>
      </w:pPr>
      <w:r w:rsidRPr="00CA3641">
        <w:rPr>
          <w:rFonts w:ascii="ＭＳ 明朝" w:eastAsia="ＭＳ 明朝" w:hAnsi="ＭＳ 明朝" w:cs="AppleSystemUIFont" w:hint="eastAsia"/>
          <w:bCs/>
          <w:szCs w:val="21"/>
        </w:rPr>
        <w:t>10.</w:t>
      </w:r>
      <w:r w:rsidR="0093087D" w:rsidRPr="00CA3641">
        <w:rPr>
          <w:rFonts w:ascii="ＭＳ 明朝" w:eastAsia="ＭＳ 明朝" w:hAnsi="ＭＳ 明朝" w:cs="AppleSystemUIFont"/>
          <w:bCs/>
          <w:szCs w:val="21"/>
        </w:rPr>
        <w:t xml:space="preserve">　その他</w:t>
      </w:r>
    </w:p>
    <w:p w14:paraId="426C4C03" w14:textId="00841263" w:rsidR="0093087D" w:rsidRPr="00CA3641" w:rsidRDefault="00DC19D1" w:rsidP="0093087D">
      <w:pPr>
        <w:numPr>
          <w:ilvl w:val="0"/>
          <w:numId w:val="16"/>
        </w:numPr>
        <w:autoSpaceDE w:val="0"/>
        <w:autoSpaceDN w:val="0"/>
        <w:adjustRightInd w:val="0"/>
        <w:rPr>
          <w:rFonts w:ascii="ＭＳ 明朝" w:eastAsia="ＭＳ 明朝" w:hAnsi="ＭＳ 明朝" w:cs="AppleSystemUIFont"/>
          <w:szCs w:val="21"/>
        </w:rPr>
      </w:pPr>
      <w:r w:rsidRPr="00CA3641">
        <w:rPr>
          <w:rFonts w:ascii="ＭＳ 明朝" w:eastAsia="ＭＳ 明朝" w:hAnsi="ＭＳ 明朝" w:cs="AppleSystemUIFont"/>
          <w:szCs w:val="21"/>
        </w:rPr>
        <w:t>受託者</w:t>
      </w:r>
      <w:r w:rsidR="0093087D" w:rsidRPr="00CA3641">
        <w:rPr>
          <w:rFonts w:ascii="ＭＳ 明朝" w:eastAsia="ＭＳ 明朝" w:hAnsi="ＭＳ 明朝" w:cs="AppleSystemUIFont"/>
          <w:szCs w:val="21"/>
        </w:rPr>
        <w:t>は本業務に関する個人情報その他の機密を守り、外部に漏らしてはならない。</w:t>
      </w:r>
    </w:p>
    <w:p w14:paraId="4FACE661" w14:textId="77777777" w:rsidR="0093087D" w:rsidRPr="00CA3641" w:rsidRDefault="0093087D" w:rsidP="0093087D">
      <w:pPr>
        <w:numPr>
          <w:ilvl w:val="0"/>
          <w:numId w:val="16"/>
        </w:numPr>
        <w:autoSpaceDE w:val="0"/>
        <w:autoSpaceDN w:val="0"/>
        <w:adjustRightInd w:val="0"/>
        <w:rPr>
          <w:rFonts w:ascii="ＭＳ 明朝" w:eastAsia="ＭＳ 明朝" w:hAnsi="ＭＳ 明朝" w:cs="AppleSystemUIFont"/>
          <w:szCs w:val="21"/>
        </w:rPr>
      </w:pPr>
      <w:r w:rsidRPr="00CA3641">
        <w:rPr>
          <w:rFonts w:ascii="ＭＳ 明朝" w:eastAsia="ＭＳ 明朝" w:hAnsi="ＭＳ 明朝" w:cs="AppleSystemUIFont"/>
          <w:szCs w:val="21"/>
        </w:rPr>
        <w:t>本業務の過程で知り得た情報や成果物を、本業務以外で使用してはならない。</w:t>
      </w:r>
    </w:p>
    <w:p w14:paraId="1D141B66" w14:textId="77777777" w:rsidR="001A6495" w:rsidRPr="00CA3641" w:rsidRDefault="001A6495" w:rsidP="001A6495">
      <w:pPr>
        <w:pStyle w:val="a9"/>
        <w:numPr>
          <w:ilvl w:val="0"/>
          <w:numId w:val="16"/>
        </w:numPr>
        <w:rPr>
          <w:rFonts w:ascii="ＭＳ 明朝" w:eastAsia="ＭＳ 明朝" w:hAnsi="ＭＳ 明朝" w:cs="AppleSystemUIFont"/>
          <w:szCs w:val="21"/>
        </w:rPr>
      </w:pPr>
      <w:r w:rsidRPr="00CA3641">
        <w:rPr>
          <w:rFonts w:ascii="ＭＳ 明朝" w:eastAsia="ＭＳ 明朝" w:hAnsi="ＭＳ 明朝" w:cs="AppleSystemUIFont" w:hint="eastAsia"/>
          <w:szCs w:val="21"/>
        </w:rPr>
        <w:t>本業務は国費補助事業であるため、国の委託事業事務処理マニュアル等を参考の上、適切に事務処理すること。</w:t>
      </w:r>
    </w:p>
    <w:p w14:paraId="5D819880" w14:textId="67792675" w:rsidR="001A6495" w:rsidRPr="00CA3641" w:rsidRDefault="001A2FED" w:rsidP="00B10DF9">
      <w:pPr>
        <w:pStyle w:val="a9"/>
        <w:numPr>
          <w:ilvl w:val="0"/>
          <w:numId w:val="16"/>
        </w:numPr>
        <w:rPr>
          <w:rFonts w:ascii="ＭＳ 明朝" w:eastAsia="ＭＳ 明朝" w:hAnsi="ＭＳ 明朝" w:cs="AppleSystemUIFont"/>
          <w:szCs w:val="21"/>
        </w:rPr>
      </w:pPr>
      <w:r w:rsidRPr="00CA3641">
        <w:rPr>
          <w:rFonts w:ascii="ＭＳ 明朝" w:eastAsia="ＭＳ 明朝" w:hAnsi="ＭＳ 明朝" w:cs="AppleSystemUIFont" w:hint="eastAsia"/>
          <w:szCs w:val="21"/>
        </w:rPr>
        <w:t>市は、本業務の遂行に必要と認める範囲で、市が保有する関連データ（商店街アンケート調査結果、</w:t>
      </w:r>
      <w:r w:rsidR="00A85B93" w:rsidRPr="00CA3641">
        <w:rPr>
          <w:rFonts w:ascii="ＭＳ 明朝" w:eastAsia="ＭＳ 明朝" w:hAnsi="ＭＳ 明朝" w:cs="AppleSystemUIFont" w:hint="eastAsia"/>
          <w:szCs w:val="21"/>
        </w:rPr>
        <w:t>ノバティフロア図面等</w:t>
      </w:r>
      <w:r w:rsidRPr="00CA3641">
        <w:rPr>
          <w:rFonts w:ascii="ＭＳ 明朝" w:eastAsia="ＭＳ 明朝" w:hAnsi="ＭＳ 明朝" w:cs="AppleSystemUIFont" w:hint="eastAsia"/>
          <w:szCs w:val="21"/>
        </w:rPr>
        <w:t>）を受託者に提供するものとする。ただし、個人情報その他提供が適当でないと判断される情報については、この限りではない。</w:t>
      </w:r>
    </w:p>
    <w:p w14:paraId="01FD50D7" w14:textId="12FC07EE" w:rsidR="00B10DF9" w:rsidRPr="00CA3641" w:rsidRDefault="00B10DF9" w:rsidP="00B10DF9">
      <w:pPr>
        <w:pStyle w:val="a9"/>
        <w:numPr>
          <w:ilvl w:val="0"/>
          <w:numId w:val="16"/>
        </w:numPr>
        <w:rPr>
          <w:rFonts w:ascii="ＭＳ 明朝" w:eastAsia="ＭＳ 明朝" w:hAnsi="ＭＳ 明朝" w:cs="AppleSystemUIFont"/>
          <w:szCs w:val="21"/>
        </w:rPr>
      </w:pPr>
      <w:r w:rsidRPr="00CA3641">
        <w:rPr>
          <w:rFonts w:ascii="ＭＳ 明朝" w:eastAsia="ＭＳ 明朝" w:hAnsi="ＭＳ 明朝" w:cs="AppleSystemUIFont"/>
          <w:szCs w:val="21"/>
        </w:rPr>
        <w:t xml:space="preserve"> 受託者は、本業務の一部を第三者に再委託し</w:t>
      </w:r>
      <w:r w:rsidRPr="00CA3641">
        <w:rPr>
          <w:rFonts w:ascii="ＭＳ 明朝" w:eastAsia="ＭＳ 明朝" w:hAnsi="ＭＳ 明朝" w:cs="AppleSystemUIFont" w:hint="eastAsia"/>
          <w:szCs w:val="21"/>
        </w:rPr>
        <w:t>、又は協力者を活用しようとする場合は、あらかじめ本市の承認を得るものとする。</w:t>
      </w:r>
    </w:p>
    <w:p w14:paraId="2DC54BFE" w14:textId="21E2DECA" w:rsidR="00B10DF9" w:rsidRPr="00CA3641" w:rsidRDefault="00B10DF9" w:rsidP="00B10DF9">
      <w:pPr>
        <w:pStyle w:val="a9"/>
        <w:ind w:left="876" w:firstLineChars="100" w:firstLine="210"/>
        <w:rPr>
          <w:rFonts w:ascii="ＭＳ 明朝" w:eastAsia="ＭＳ 明朝" w:hAnsi="ＭＳ 明朝" w:cs="AppleSystemUIFont"/>
          <w:szCs w:val="21"/>
        </w:rPr>
      </w:pPr>
      <w:r w:rsidRPr="00CA3641">
        <w:rPr>
          <w:rFonts w:ascii="ＭＳ 明朝" w:eastAsia="ＭＳ 明朝" w:hAnsi="ＭＳ 明朝" w:cs="AppleSystemUIFont" w:hint="eastAsia"/>
          <w:szCs w:val="21"/>
        </w:rPr>
        <w:t>この場合においても、受託者は本業務に関する一切の責任を負うものとし、本業務の主たる部分を一括して再委託してはならない。</w:t>
      </w:r>
    </w:p>
    <w:sectPr w:rsidR="00B10DF9" w:rsidRPr="00CA36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411AA" w14:textId="77777777" w:rsidR="0014000F" w:rsidRDefault="0014000F" w:rsidP="005B7647">
      <w:r>
        <w:separator/>
      </w:r>
    </w:p>
  </w:endnote>
  <w:endnote w:type="continuationSeparator" w:id="0">
    <w:p w14:paraId="5E76B32F" w14:textId="77777777" w:rsidR="0014000F" w:rsidRDefault="0014000F" w:rsidP="005B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ppleSystemUIFont">
    <w:altName w:val="Calibri"/>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94AEE" w14:textId="77777777" w:rsidR="0014000F" w:rsidRDefault="0014000F" w:rsidP="005B7647">
      <w:r>
        <w:separator/>
      </w:r>
    </w:p>
  </w:footnote>
  <w:footnote w:type="continuationSeparator" w:id="0">
    <w:p w14:paraId="59E90151" w14:textId="77777777" w:rsidR="0014000F" w:rsidRDefault="0014000F" w:rsidP="005B7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9F4CC8A8"/>
    <w:name w:val="WW8Num3"/>
    <w:lvl w:ilvl="0">
      <w:start w:val="1"/>
      <w:numFmt w:val="decimalFullWidth"/>
      <w:lvlText w:val="%1 "/>
      <w:lvlJc w:val="left"/>
      <w:pPr>
        <w:tabs>
          <w:tab w:val="num" w:pos="454"/>
        </w:tabs>
        <w:ind w:left="227" w:hanging="227"/>
      </w:pPr>
      <w:rPr>
        <w:rFonts w:ascii="ＭＳ 明朝" w:eastAsia="游明朝" w:hAnsi="ＭＳ 明朝" w:cs="游明朝"/>
        <w:b w:val="0"/>
        <w:i w:val="0"/>
        <w:sz w:val="22"/>
        <w:szCs w:val="20"/>
        <w:lang w:val="en-US" w:eastAsia="ja-JP" w:bidi="ar-SA"/>
      </w:rPr>
    </w:lvl>
    <w:lvl w:ilvl="1">
      <w:start w:val="1"/>
      <w:numFmt w:val="decimal"/>
      <w:lvlText w:val="(%2) "/>
      <w:lvlJc w:val="left"/>
      <w:pPr>
        <w:tabs>
          <w:tab w:val="num" w:pos="936"/>
        </w:tabs>
        <w:ind w:left="681" w:hanging="255"/>
      </w:pPr>
      <w:rPr>
        <w:rFonts w:ascii="ＭＳ 明朝" w:eastAsia="游明朝" w:hAnsi="ＭＳ 明朝" w:cs="游明朝"/>
        <w:b w:val="0"/>
        <w:i w:val="0"/>
        <w:spacing w:val="0"/>
        <w:sz w:val="22"/>
        <w:szCs w:val="20"/>
        <w:lang w:val="en-US" w:eastAsia="ja-JP" w:bidi="ar-SA"/>
      </w:rPr>
    </w:lvl>
    <w:lvl w:ilvl="2">
      <w:start w:val="1"/>
      <w:numFmt w:val="aiueoFullWidth"/>
      <w:suff w:val="space"/>
      <w:lvlText w:val="%3 "/>
      <w:lvlJc w:val="left"/>
      <w:pPr>
        <w:tabs>
          <w:tab w:val="num" w:pos="0"/>
        </w:tabs>
        <w:ind w:left="680" w:hanging="170"/>
      </w:pPr>
      <w:rPr>
        <w:rFonts w:ascii="游明朝" w:eastAsia="游明朝" w:hAnsi="游明朝" w:cs="游明朝"/>
        <w:b w:val="0"/>
        <w:i w:val="0"/>
        <w:sz w:val="22"/>
        <w:szCs w:val="20"/>
        <w:lang w:val="en-US" w:eastAsia="ja-JP" w:bidi="ar-SA"/>
      </w:rPr>
    </w:lvl>
    <w:lvl w:ilvl="3">
      <w:start w:val="1"/>
      <w:numFmt w:val="aiueo"/>
      <w:suff w:val="space"/>
      <w:lvlText w:val="(%4) "/>
      <w:lvlJc w:val="left"/>
      <w:pPr>
        <w:tabs>
          <w:tab w:val="num" w:pos="0"/>
        </w:tabs>
        <w:ind w:left="964" w:hanging="284"/>
      </w:pPr>
      <w:rPr>
        <w:rFonts w:ascii="游明朝" w:eastAsia="游明朝" w:hAnsi="游明朝" w:cs="游明朝"/>
        <w:b w:val="0"/>
        <w:i w:val="0"/>
        <w:sz w:val="24"/>
        <w:szCs w:val="20"/>
        <w:lang w:val="en-US" w:eastAsia="ja-JP" w:bidi="ar-SA"/>
      </w:rPr>
    </w:lvl>
    <w:lvl w:ilvl="4">
      <w:start w:val="1"/>
      <w:numFmt w:val="lowerLetter"/>
      <w:suff w:val="space"/>
      <w:lvlText w:val="%5  "/>
      <w:lvlJc w:val="left"/>
      <w:pPr>
        <w:tabs>
          <w:tab w:val="num" w:pos="0"/>
        </w:tabs>
        <w:ind w:left="1304" w:hanging="227"/>
      </w:pPr>
      <w:rPr>
        <w:rFonts w:ascii="ＭＳ 明朝" w:eastAsia="ＭＳ 明朝" w:hAnsi="ＭＳ 明朝" w:cs="ＭＳ 明朝"/>
        <w:b w:val="0"/>
        <w:i w:val="0"/>
        <w:sz w:val="22"/>
        <w:szCs w:val="20"/>
        <w:lang w:val="en-US" w:eastAsia="ja-JP" w:bidi="ar-SA"/>
      </w:rPr>
    </w:lvl>
    <w:lvl w:ilvl="5">
      <w:start w:val="1"/>
      <w:numFmt w:val="lowerLetter"/>
      <w:suff w:val="space"/>
      <w:lvlText w:val="(%6) "/>
      <w:lvlJc w:val="left"/>
      <w:pPr>
        <w:tabs>
          <w:tab w:val="num" w:pos="0"/>
        </w:tabs>
        <w:ind w:left="1588" w:hanging="341"/>
      </w:pPr>
      <w:rPr>
        <w:rFonts w:ascii="ＭＳ 明朝" w:eastAsia="ＭＳ 明朝" w:hAnsi="ＭＳ 明朝" w:cs="ＭＳ 明朝"/>
        <w:b w:val="0"/>
        <w:i w:val="0"/>
        <w:sz w:val="24"/>
        <w:szCs w:val="20"/>
        <w:lang w:val="en-US" w:eastAsia="ja-JP" w:bidi="ar-SA"/>
      </w:rPr>
    </w:lvl>
    <w:lvl w:ilvl="6">
      <w:start w:val="1"/>
      <w:numFmt w:val="none"/>
      <w:suff w:val="nothing"/>
      <w:lvlText w:val=""/>
      <w:lvlJc w:val="left"/>
      <w:pPr>
        <w:tabs>
          <w:tab w:val="num" w:pos="0"/>
        </w:tabs>
        <w:ind w:left="0" w:firstLine="0"/>
      </w:pPr>
      <w:rPr>
        <w:rFonts w:ascii="ＭＳ 明朝" w:eastAsia="ＭＳ 明朝" w:hAnsi="ＭＳ 明朝" w:cs="ＭＳ 明朝"/>
        <w:sz w:val="24"/>
        <w:szCs w:val="20"/>
        <w:lang w:val="en-US" w:eastAsia="ja-JP" w:bidi="ar-SA"/>
      </w:rPr>
    </w:lvl>
    <w:lvl w:ilvl="7">
      <w:start w:val="1"/>
      <w:numFmt w:val="none"/>
      <w:suff w:val="nothing"/>
      <w:lvlText w:val=""/>
      <w:lvlJc w:val="left"/>
      <w:pPr>
        <w:tabs>
          <w:tab w:val="num" w:pos="0"/>
        </w:tabs>
        <w:ind w:left="0" w:firstLine="0"/>
      </w:pPr>
      <w:rPr>
        <w:rFonts w:ascii="ＭＳ 明朝" w:eastAsia="ＭＳ 明朝" w:hAnsi="ＭＳ 明朝" w:cs="ＭＳ 明朝"/>
        <w:sz w:val="24"/>
        <w:szCs w:val="20"/>
        <w:lang w:val="en-US" w:eastAsia="ja-JP" w:bidi="ar-SA"/>
      </w:rPr>
    </w:lvl>
    <w:lvl w:ilvl="8">
      <w:start w:val="1"/>
      <w:numFmt w:val="none"/>
      <w:suff w:val="nothing"/>
      <w:lvlText w:val=""/>
      <w:lvlJc w:val="left"/>
      <w:pPr>
        <w:tabs>
          <w:tab w:val="num" w:pos="0"/>
        </w:tabs>
        <w:ind w:left="0" w:firstLine="0"/>
      </w:pPr>
      <w:rPr>
        <w:rFonts w:ascii="ＭＳ 明朝" w:eastAsia="ＭＳ 明朝" w:hAnsi="ＭＳ 明朝" w:cs="ＭＳ 明朝"/>
        <w:sz w:val="24"/>
        <w:szCs w:val="20"/>
        <w:lang w:val="en-US" w:eastAsia="ja-JP" w:bidi="ar-SA"/>
      </w:rPr>
    </w:lvl>
  </w:abstractNum>
  <w:abstractNum w:abstractNumId="1">
    <w:nsid w:val="0BD3525C"/>
    <w:multiLevelType w:val="hybridMultilevel"/>
    <w:tmpl w:val="128E3DCC"/>
    <w:lvl w:ilvl="0" w:tplc="04090017">
      <w:start w:val="1"/>
      <w:numFmt w:val="aiueoFullWidth"/>
      <w:lvlText w:val="(%1)"/>
      <w:lvlJc w:val="left"/>
      <w:pPr>
        <w:ind w:left="988" w:hanging="420"/>
      </w:pPr>
      <w:rPr>
        <w:rFont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
    <w:nsid w:val="0EE178D2"/>
    <w:multiLevelType w:val="hybridMultilevel"/>
    <w:tmpl w:val="AE56C4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F6C5A71"/>
    <w:multiLevelType w:val="hybridMultilevel"/>
    <w:tmpl w:val="5BA8AFC0"/>
    <w:lvl w:ilvl="0" w:tplc="5EB49BFC">
      <w:start w:val="1"/>
      <w:numFmt w:val="decimal"/>
      <w:lvlText w:val="(%1)"/>
      <w:lvlJc w:val="left"/>
      <w:pPr>
        <w:ind w:left="547" w:hanging="405"/>
      </w:pPr>
      <w:rPr>
        <w:rFonts w:hint="default"/>
      </w:rPr>
    </w:lvl>
    <w:lvl w:ilvl="1" w:tplc="C93E0BD0">
      <w:start w:val="4"/>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10750723"/>
    <w:multiLevelType w:val="hybridMultilevel"/>
    <w:tmpl w:val="F716BD78"/>
    <w:lvl w:ilvl="0" w:tplc="D87487D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3F666BD"/>
    <w:multiLevelType w:val="multilevel"/>
    <w:tmpl w:val="4F4E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C62594"/>
    <w:multiLevelType w:val="hybridMultilevel"/>
    <w:tmpl w:val="9D1238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BD53E79"/>
    <w:multiLevelType w:val="hybridMultilevel"/>
    <w:tmpl w:val="08A2A2F2"/>
    <w:lvl w:ilvl="0" w:tplc="04090017">
      <w:start w:val="1"/>
      <w:numFmt w:val="aiueoFullWidth"/>
      <w:lvlText w:val="(%1)"/>
      <w:lvlJc w:val="left"/>
      <w:pPr>
        <w:ind w:left="988" w:hanging="420"/>
      </w:pPr>
      <w:rPr>
        <w:rFont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8">
    <w:nsid w:val="2C9B76BA"/>
    <w:multiLevelType w:val="hybridMultilevel"/>
    <w:tmpl w:val="E9A2719E"/>
    <w:lvl w:ilvl="0" w:tplc="1D9C4FA6">
      <w:start w:val="1"/>
      <w:numFmt w:val="aiueoFullWidth"/>
      <w:lvlText w:val="（%1）"/>
      <w:lvlJc w:val="left"/>
      <w:pPr>
        <w:ind w:left="1430" w:hanging="720"/>
      </w:pPr>
      <w:rPr>
        <w:rFonts w:hint="default"/>
        <w:lang w:val="en-US"/>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9">
    <w:nsid w:val="323F5697"/>
    <w:multiLevelType w:val="hybridMultilevel"/>
    <w:tmpl w:val="373669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350003F9"/>
    <w:multiLevelType w:val="hybridMultilevel"/>
    <w:tmpl w:val="37D07D1C"/>
    <w:lvl w:ilvl="0" w:tplc="D87487D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369E1A83"/>
    <w:multiLevelType w:val="hybridMultilevel"/>
    <w:tmpl w:val="628AACFC"/>
    <w:lvl w:ilvl="0" w:tplc="BD10A102">
      <w:start w:val="1"/>
      <w:numFmt w:val="aiueo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2">
    <w:nsid w:val="3DAD43DB"/>
    <w:multiLevelType w:val="hybridMultilevel"/>
    <w:tmpl w:val="87BE2788"/>
    <w:lvl w:ilvl="0" w:tplc="494C4620">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nsid w:val="3E1D2F54"/>
    <w:multiLevelType w:val="multilevel"/>
    <w:tmpl w:val="CEC4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515747"/>
    <w:multiLevelType w:val="hybridMultilevel"/>
    <w:tmpl w:val="195092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47A36EEC"/>
    <w:multiLevelType w:val="hybridMultilevel"/>
    <w:tmpl w:val="56F8F16E"/>
    <w:lvl w:ilvl="0" w:tplc="28FEFFD8">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9273222"/>
    <w:multiLevelType w:val="multilevel"/>
    <w:tmpl w:val="F8FED4F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920" w:hanging="840"/>
      </w:pPr>
      <w:rPr>
        <w:rFonts w:ascii="游明朝" w:eastAsia="游明朝" w:hAnsi="游明朝" w:cstheme="minorBidi" w:hint="eastAsi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5C2303"/>
    <w:multiLevelType w:val="hybridMultilevel"/>
    <w:tmpl w:val="5AF0FD90"/>
    <w:lvl w:ilvl="0" w:tplc="D87487D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4A9A3967"/>
    <w:multiLevelType w:val="multilevel"/>
    <w:tmpl w:val="A4A6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8A7478"/>
    <w:multiLevelType w:val="multilevel"/>
    <w:tmpl w:val="0532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AB4B6A"/>
    <w:multiLevelType w:val="hybridMultilevel"/>
    <w:tmpl w:val="B85645C4"/>
    <w:lvl w:ilvl="0" w:tplc="494C4620">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1">
    <w:nsid w:val="6A0627B5"/>
    <w:multiLevelType w:val="hybridMultilevel"/>
    <w:tmpl w:val="9CFE6398"/>
    <w:lvl w:ilvl="0" w:tplc="04090017">
      <w:start w:val="1"/>
      <w:numFmt w:val="aiueoFullWidth"/>
      <w:lvlText w:val="(%1)"/>
      <w:lvlJc w:val="left"/>
      <w:pPr>
        <w:ind w:left="988" w:hanging="420"/>
      </w:pPr>
      <w:rPr>
        <w:rFont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2">
    <w:nsid w:val="6B4A4405"/>
    <w:multiLevelType w:val="hybridMultilevel"/>
    <w:tmpl w:val="86D6208E"/>
    <w:lvl w:ilvl="0" w:tplc="D87487D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6DEA6E63"/>
    <w:multiLevelType w:val="hybridMultilevel"/>
    <w:tmpl w:val="11C296DC"/>
    <w:lvl w:ilvl="0" w:tplc="494C4620">
      <w:start w:val="1"/>
      <w:numFmt w:val="decimal"/>
      <w:lvlText w:val="(%1）"/>
      <w:lvlJc w:val="left"/>
      <w:pPr>
        <w:ind w:left="988" w:hanging="420"/>
      </w:pPr>
      <w:rPr>
        <w:rFonts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4">
    <w:nsid w:val="70E723D4"/>
    <w:multiLevelType w:val="hybridMultilevel"/>
    <w:tmpl w:val="41B41D1A"/>
    <w:lvl w:ilvl="0" w:tplc="04090017">
      <w:start w:val="1"/>
      <w:numFmt w:val="aiueoFullWidth"/>
      <w:lvlText w:val="(%1)"/>
      <w:lvlJc w:val="left"/>
      <w:pPr>
        <w:ind w:left="988" w:hanging="420"/>
      </w:pPr>
      <w:rPr>
        <w:rFont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5">
    <w:nsid w:val="71603722"/>
    <w:multiLevelType w:val="hybridMultilevel"/>
    <w:tmpl w:val="B8DE8DA4"/>
    <w:lvl w:ilvl="0" w:tplc="E96ECCE2">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nsid w:val="71AC2102"/>
    <w:multiLevelType w:val="hybridMultilevel"/>
    <w:tmpl w:val="8790023C"/>
    <w:lvl w:ilvl="0" w:tplc="1D0CB6F6">
      <w:start w:val="1"/>
      <w:numFmt w:val="decimal"/>
      <w:lvlText w:val="(%1)"/>
      <w:lvlJc w:val="left"/>
      <w:pPr>
        <w:ind w:left="876" w:hanging="45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7">
    <w:nsid w:val="73A96F00"/>
    <w:multiLevelType w:val="multilevel"/>
    <w:tmpl w:val="610C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B53C76"/>
    <w:multiLevelType w:val="hybridMultilevel"/>
    <w:tmpl w:val="8E90C0D6"/>
    <w:lvl w:ilvl="0" w:tplc="04090017">
      <w:start w:val="1"/>
      <w:numFmt w:val="aiueoFullWidth"/>
      <w:lvlText w:val="(%1)"/>
      <w:lvlJc w:val="left"/>
      <w:pPr>
        <w:ind w:left="988" w:hanging="420"/>
      </w:p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9">
    <w:nsid w:val="7BC2136A"/>
    <w:multiLevelType w:val="hybridMultilevel"/>
    <w:tmpl w:val="16E257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7FC45A18"/>
    <w:multiLevelType w:val="hybridMultilevel"/>
    <w:tmpl w:val="2CC6F110"/>
    <w:lvl w:ilvl="0" w:tplc="8F0AEFFC">
      <w:start w:val="1"/>
      <w:numFmt w:val="irohaFullWidth"/>
      <w:lvlText w:val="（%1）"/>
      <w:lvlJc w:val="left"/>
      <w:pPr>
        <w:ind w:left="1245" w:hanging="7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abstractNumId w:val="19"/>
  </w:num>
  <w:num w:numId="2">
    <w:abstractNumId w:val="27"/>
  </w:num>
  <w:num w:numId="3">
    <w:abstractNumId w:val="18"/>
  </w:num>
  <w:num w:numId="4">
    <w:abstractNumId w:val="5"/>
  </w:num>
  <w:num w:numId="5">
    <w:abstractNumId w:val="16"/>
  </w:num>
  <w:num w:numId="6">
    <w:abstractNumId w:val="13"/>
  </w:num>
  <w:num w:numId="7">
    <w:abstractNumId w:val="9"/>
  </w:num>
  <w:num w:numId="8">
    <w:abstractNumId w:val="17"/>
  </w:num>
  <w:num w:numId="9">
    <w:abstractNumId w:val="14"/>
  </w:num>
  <w:num w:numId="10">
    <w:abstractNumId w:val="29"/>
  </w:num>
  <w:num w:numId="11">
    <w:abstractNumId w:val="6"/>
  </w:num>
  <w:num w:numId="12">
    <w:abstractNumId w:val="4"/>
  </w:num>
  <w:num w:numId="13">
    <w:abstractNumId w:val="22"/>
  </w:num>
  <w:num w:numId="14">
    <w:abstractNumId w:val="10"/>
  </w:num>
  <w:num w:numId="15">
    <w:abstractNumId w:val="0"/>
  </w:num>
  <w:num w:numId="16">
    <w:abstractNumId w:val="26"/>
  </w:num>
  <w:num w:numId="17">
    <w:abstractNumId w:val="12"/>
  </w:num>
  <w:num w:numId="18">
    <w:abstractNumId w:val="20"/>
  </w:num>
  <w:num w:numId="19">
    <w:abstractNumId w:val="24"/>
  </w:num>
  <w:num w:numId="20">
    <w:abstractNumId w:val="7"/>
  </w:num>
  <w:num w:numId="21">
    <w:abstractNumId w:val="21"/>
  </w:num>
  <w:num w:numId="22">
    <w:abstractNumId w:val="1"/>
  </w:num>
  <w:num w:numId="23">
    <w:abstractNumId w:val="23"/>
  </w:num>
  <w:num w:numId="24">
    <w:abstractNumId w:val="2"/>
  </w:num>
  <w:num w:numId="25">
    <w:abstractNumId w:val="28"/>
  </w:num>
  <w:num w:numId="26">
    <w:abstractNumId w:val="3"/>
  </w:num>
  <w:num w:numId="27">
    <w:abstractNumId w:val="25"/>
  </w:num>
  <w:num w:numId="28">
    <w:abstractNumId w:val="11"/>
  </w:num>
  <w:num w:numId="29">
    <w:abstractNumId w:val="30"/>
  </w:num>
  <w:num w:numId="30">
    <w:abstractNumId w:val="15"/>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422"/>
    <w:rsid w:val="00014CDD"/>
    <w:rsid w:val="00022554"/>
    <w:rsid w:val="00026B37"/>
    <w:rsid w:val="00036061"/>
    <w:rsid w:val="0004197E"/>
    <w:rsid w:val="00046A1D"/>
    <w:rsid w:val="00054AAC"/>
    <w:rsid w:val="00064C8B"/>
    <w:rsid w:val="00074718"/>
    <w:rsid w:val="000765C0"/>
    <w:rsid w:val="000D4B44"/>
    <w:rsid w:val="000D4E43"/>
    <w:rsid w:val="000E1456"/>
    <w:rsid w:val="000F20DD"/>
    <w:rsid w:val="00113EC4"/>
    <w:rsid w:val="001210E7"/>
    <w:rsid w:val="001377E6"/>
    <w:rsid w:val="0014000F"/>
    <w:rsid w:val="00146E4F"/>
    <w:rsid w:val="00167E49"/>
    <w:rsid w:val="00171FAE"/>
    <w:rsid w:val="00176848"/>
    <w:rsid w:val="001A2FED"/>
    <w:rsid w:val="001A52D8"/>
    <w:rsid w:val="001A6495"/>
    <w:rsid w:val="001C1732"/>
    <w:rsid w:val="001D18D9"/>
    <w:rsid w:val="001D245D"/>
    <w:rsid w:val="001E24DE"/>
    <w:rsid w:val="001F20DE"/>
    <w:rsid w:val="001F2D15"/>
    <w:rsid w:val="001F3E44"/>
    <w:rsid w:val="00201A02"/>
    <w:rsid w:val="00203F30"/>
    <w:rsid w:val="00205DB2"/>
    <w:rsid w:val="002235AA"/>
    <w:rsid w:val="00235DFB"/>
    <w:rsid w:val="002375E8"/>
    <w:rsid w:val="00237A73"/>
    <w:rsid w:val="00243138"/>
    <w:rsid w:val="00254DD2"/>
    <w:rsid w:val="00255429"/>
    <w:rsid w:val="00260437"/>
    <w:rsid w:val="00277A3A"/>
    <w:rsid w:val="002A2A18"/>
    <w:rsid w:val="002A494C"/>
    <w:rsid w:val="002B3849"/>
    <w:rsid w:val="002D30D8"/>
    <w:rsid w:val="002E39EA"/>
    <w:rsid w:val="002E5213"/>
    <w:rsid w:val="002E5AEC"/>
    <w:rsid w:val="00321CC1"/>
    <w:rsid w:val="00344657"/>
    <w:rsid w:val="00350AC2"/>
    <w:rsid w:val="003555C3"/>
    <w:rsid w:val="003907DF"/>
    <w:rsid w:val="003E0377"/>
    <w:rsid w:val="003F1D23"/>
    <w:rsid w:val="003F25E1"/>
    <w:rsid w:val="004005FE"/>
    <w:rsid w:val="00432E7C"/>
    <w:rsid w:val="004537C6"/>
    <w:rsid w:val="0046447E"/>
    <w:rsid w:val="0047100B"/>
    <w:rsid w:val="004A76C2"/>
    <w:rsid w:val="004C7EBD"/>
    <w:rsid w:val="004C7F7B"/>
    <w:rsid w:val="004F2A5A"/>
    <w:rsid w:val="004F77AF"/>
    <w:rsid w:val="00517B65"/>
    <w:rsid w:val="00534FDA"/>
    <w:rsid w:val="0055441D"/>
    <w:rsid w:val="00554ED0"/>
    <w:rsid w:val="005573F4"/>
    <w:rsid w:val="0056785C"/>
    <w:rsid w:val="00580568"/>
    <w:rsid w:val="00595E43"/>
    <w:rsid w:val="005B7647"/>
    <w:rsid w:val="005E2E7D"/>
    <w:rsid w:val="006034AD"/>
    <w:rsid w:val="006075E3"/>
    <w:rsid w:val="00627469"/>
    <w:rsid w:val="00634560"/>
    <w:rsid w:val="0064409C"/>
    <w:rsid w:val="00646CEE"/>
    <w:rsid w:val="00660F97"/>
    <w:rsid w:val="00661847"/>
    <w:rsid w:val="00662343"/>
    <w:rsid w:val="00674DFD"/>
    <w:rsid w:val="00681BFB"/>
    <w:rsid w:val="00681F9C"/>
    <w:rsid w:val="006A5618"/>
    <w:rsid w:val="006B004D"/>
    <w:rsid w:val="006B451B"/>
    <w:rsid w:val="006B5A80"/>
    <w:rsid w:val="006B5F21"/>
    <w:rsid w:val="006B6A90"/>
    <w:rsid w:val="006B7D82"/>
    <w:rsid w:val="006C4422"/>
    <w:rsid w:val="006C6662"/>
    <w:rsid w:val="007A6EC5"/>
    <w:rsid w:val="007D7177"/>
    <w:rsid w:val="007F0601"/>
    <w:rsid w:val="00803161"/>
    <w:rsid w:val="008126B9"/>
    <w:rsid w:val="00840424"/>
    <w:rsid w:val="008459D7"/>
    <w:rsid w:val="00855606"/>
    <w:rsid w:val="0086369D"/>
    <w:rsid w:val="00865C69"/>
    <w:rsid w:val="00870AB3"/>
    <w:rsid w:val="00875F57"/>
    <w:rsid w:val="00892EB7"/>
    <w:rsid w:val="00894511"/>
    <w:rsid w:val="008C01B8"/>
    <w:rsid w:val="008C61A7"/>
    <w:rsid w:val="008E24D9"/>
    <w:rsid w:val="008F60C6"/>
    <w:rsid w:val="008F7741"/>
    <w:rsid w:val="00901DCE"/>
    <w:rsid w:val="00906C76"/>
    <w:rsid w:val="00910899"/>
    <w:rsid w:val="00910A0E"/>
    <w:rsid w:val="00915784"/>
    <w:rsid w:val="0092187A"/>
    <w:rsid w:val="0093087D"/>
    <w:rsid w:val="00935311"/>
    <w:rsid w:val="00941F67"/>
    <w:rsid w:val="00952E07"/>
    <w:rsid w:val="00955A97"/>
    <w:rsid w:val="00981BEE"/>
    <w:rsid w:val="00983F2A"/>
    <w:rsid w:val="00993C13"/>
    <w:rsid w:val="009E122D"/>
    <w:rsid w:val="009E6B1C"/>
    <w:rsid w:val="00A00808"/>
    <w:rsid w:val="00A15DA8"/>
    <w:rsid w:val="00A41064"/>
    <w:rsid w:val="00A43E0B"/>
    <w:rsid w:val="00A53115"/>
    <w:rsid w:val="00A721A5"/>
    <w:rsid w:val="00A74705"/>
    <w:rsid w:val="00A760C4"/>
    <w:rsid w:val="00A85B93"/>
    <w:rsid w:val="00AA7B09"/>
    <w:rsid w:val="00AB7BA1"/>
    <w:rsid w:val="00AC36EE"/>
    <w:rsid w:val="00AD25EA"/>
    <w:rsid w:val="00AD31FA"/>
    <w:rsid w:val="00AF1205"/>
    <w:rsid w:val="00B10DF9"/>
    <w:rsid w:val="00B44BFB"/>
    <w:rsid w:val="00B7713A"/>
    <w:rsid w:val="00B924E3"/>
    <w:rsid w:val="00BB522A"/>
    <w:rsid w:val="00BB69B0"/>
    <w:rsid w:val="00BC7B5F"/>
    <w:rsid w:val="00BD362B"/>
    <w:rsid w:val="00BE3867"/>
    <w:rsid w:val="00C043FC"/>
    <w:rsid w:val="00C15E1B"/>
    <w:rsid w:val="00C26BF3"/>
    <w:rsid w:val="00C47D5A"/>
    <w:rsid w:val="00C51B44"/>
    <w:rsid w:val="00C522DA"/>
    <w:rsid w:val="00C533C3"/>
    <w:rsid w:val="00C53734"/>
    <w:rsid w:val="00C643E3"/>
    <w:rsid w:val="00C960F6"/>
    <w:rsid w:val="00CA0366"/>
    <w:rsid w:val="00CA1436"/>
    <w:rsid w:val="00CA3641"/>
    <w:rsid w:val="00CC681B"/>
    <w:rsid w:val="00CD651D"/>
    <w:rsid w:val="00D126F1"/>
    <w:rsid w:val="00D22E0D"/>
    <w:rsid w:val="00D32F5B"/>
    <w:rsid w:val="00D450ED"/>
    <w:rsid w:val="00D65054"/>
    <w:rsid w:val="00D755CE"/>
    <w:rsid w:val="00D978B0"/>
    <w:rsid w:val="00DA3AB5"/>
    <w:rsid w:val="00DB40AE"/>
    <w:rsid w:val="00DC1104"/>
    <w:rsid w:val="00DC19D1"/>
    <w:rsid w:val="00DD3F52"/>
    <w:rsid w:val="00DE4802"/>
    <w:rsid w:val="00DE5FEE"/>
    <w:rsid w:val="00E3217C"/>
    <w:rsid w:val="00E56FA6"/>
    <w:rsid w:val="00E90FB5"/>
    <w:rsid w:val="00EA2AD1"/>
    <w:rsid w:val="00EB1E5D"/>
    <w:rsid w:val="00ED0F54"/>
    <w:rsid w:val="00EE3C99"/>
    <w:rsid w:val="00EF392C"/>
    <w:rsid w:val="00EF3E21"/>
    <w:rsid w:val="00F0421D"/>
    <w:rsid w:val="00F107C6"/>
    <w:rsid w:val="00F1395F"/>
    <w:rsid w:val="00F14F4D"/>
    <w:rsid w:val="00F17382"/>
    <w:rsid w:val="00F3779A"/>
    <w:rsid w:val="00F43F33"/>
    <w:rsid w:val="00F549A1"/>
    <w:rsid w:val="00F56DC5"/>
    <w:rsid w:val="00F90636"/>
    <w:rsid w:val="00FC2EEB"/>
    <w:rsid w:val="00FC340A"/>
    <w:rsid w:val="00FC7B03"/>
    <w:rsid w:val="00FD1FCA"/>
    <w:rsid w:val="00FD2CC7"/>
    <w:rsid w:val="00FE0CF7"/>
    <w:rsid w:val="00FF0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62DE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6C44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44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6C44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6C44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44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44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44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44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44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44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44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6C44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6C44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44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44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44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44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44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44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44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44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44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4422"/>
    <w:pPr>
      <w:spacing w:before="160" w:after="160"/>
      <w:jc w:val="center"/>
    </w:pPr>
    <w:rPr>
      <w:i/>
      <w:iCs/>
      <w:color w:val="404040" w:themeColor="text1" w:themeTint="BF"/>
    </w:rPr>
  </w:style>
  <w:style w:type="character" w:customStyle="1" w:styleId="a8">
    <w:name w:val="引用文 (文字)"/>
    <w:basedOn w:val="a0"/>
    <w:link w:val="a7"/>
    <w:uiPriority w:val="29"/>
    <w:rsid w:val="006C4422"/>
    <w:rPr>
      <w:i/>
      <w:iCs/>
      <w:color w:val="404040" w:themeColor="text1" w:themeTint="BF"/>
    </w:rPr>
  </w:style>
  <w:style w:type="paragraph" w:styleId="a9">
    <w:name w:val="List Paragraph"/>
    <w:basedOn w:val="a"/>
    <w:uiPriority w:val="34"/>
    <w:qFormat/>
    <w:rsid w:val="006C4422"/>
    <w:pPr>
      <w:ind w:left="720"/>
      <w:contextualSpacing/>
    </w:pPr>
  </w:style>
  <w:style w:type="character" w:styleId="21">
    <w:name w:val="Intense Emphasis"/>
    <w:basedOn w:val="a0"/>
    <w:uiPriority w:val="21"/>
    <w:qFormat/>
    <w:rsid w:val="006C4422"/>
    <w:rPr>
      <w:i/>
      <w:iCs/>
      <w:color w:val="0F4761" w:themeColor="accent1" w:themeShade="BF"/>
    </w:rPr>
  </w:style>
  <w:style w:type="paragraph" w:styleId="22">
    <w:name w:val="Intense Quote"/>
    <w:basedOn w:val="a"/>
    <w:next w:val="a"/>
    <w:link w:val="23"/>
    <w:uiPriority w:val="30"/>
    <w:qFormat/>
    <w:rsid w:val="006C4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4422"/>
    <w:rPr>
      <w:i/>
      <w:iCs/>
      <w:color w:val="0F4761" w:themeColor="accent1" w:themeShade="BF"/>
    </w:rPr>
  </w:style>
  <w:style w:type="character" w:styleId="24">
    <w:name w:val="Intense Reference"/>
    <w:basedOn w:val="a0"/>
    <w:uiPriority w:val="32"/>
    <w:qFormat/>
    <w:rsid w:val="006C4422"/>
    <w:rPr>
      <w:b/>
      <w:bCs/>
      <w:smallCaps/>
      <w:color w:val="0F4761" w:themeColor="accent1" w:themeShade="BF"/>
      <w:spacing w:val="5"/>
    </w:rPr>
  </w:style>
  <w:style w:type="paragraph" w:styleId="Web">
    <w:name w:val="Normal (Web)"/>
    <w:basedOn w:val="a"/>
    <w:uiPriority w:val="99"/>
    <w:semiHidden/>
    <w:unhideWhenUsed/>
    <w:rsid w:val="006C4422"/>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styleId="aa">
    <w:name w:val="Strong"/>
    <w:basedOn w:val="a0"/>
    <w:uiPriority w:val="22"/>
    <w:qFormat/>
    <w:rsid w:val="006C4422"/>
    <w:rPr>
      <w:b/>
      <w:bCs/>
    </w:rPr>
  </w:style>
  <w:style w:type="paragraph" w:styleId="ab">
    <w:name w:val="header"/>
    <w:basedOn w:val="a"/>
    <w:link w:val="ac"/>
    <w:uiPriority w:val="99"/>
    <w:unhideWhenUsed/>
    <w:rsid w:val="005B7647"/>
    <w:pPr>
      <w:tabs>
        <w:tab w:val="center" w:pos="4252"/>
        <w:tab w:val="right" w:pos="8504"/>
      </w:tabs>
      <w:snapToGrid w:val="0"/>
    </w:pPr>
  </w:style>
  <w:style w:type="character" w:customStyle="1" w:styleId="ac">
    <w:name w:val="ヘッダー (文字)"/>
    <w:basedOn w:val="a0"/>
    <w:link w:val="ab"/>
    <w:uiPriority w:val="99"/>
    <w:rsid w:val="005B7647"/>
  </w:style>
  <w:style w:type="paragraph" w:styleId="ad">
    <w:name w:val="footer"/>
    <w:basedOn w:val="a"/>
    <w:link w:val="ae"/>
    <w:uiPriority w:val="99"/>
    <w:unhideWhenUsed/>
    <w:rsid w:val="005B7647"/>
    <w:pPr>
      <w:tabs>
        <w:tab w:val="center" w:pos="4252"/>
        <w:tab w:val="right" w:pos="8504"/>
      </w:tabs>
      <w:snapToGrid w:val="0"/>
    </w:pPr>
  </w:style>
  <w:style w:type="character" w:customStyle="1" w:styleId="ae">
    <w:name w:val="フッター (文字)"/>
    <w:basedOn w:val="a0"/>
    <w:link w:val="ad"/>
    <w:uiPriority w:val="99"/>
    <w:rsid w:val="005B7647"/>
  </w:style>
  <w:style w:type="paragraph" w:styleId="af">
    <w:name w:val="Balloon Text"/>
    <w:basedOn w:val="a"/>
    <w:link w:val="af0"/>
    <w:uiPriority w:val="99"/>
    <w:semiHidden/>
    <w:unhideWhenUsed/>
    <w:rsid w:val="000F20D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F20D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EF392C"/>
    <w:rPr>
      <w:sz w:val="18"/>
      <w:szCs w:val="18"/>
    </w:rPr>
  </w:style>
  <w:style w:type="paragraph" w:styleId="af2">
    <w:name w:val="annotation text"/>
    <w:basedOn w:val="a"/>
    <w:link w:val="af3"/>
    <w:uiPriority w:val="99"/>
    <w:semiHidden/>
    <w:unhideWhenUsed/>
    <w:rsid w:val="00EF392C"/>
  </w:style>
  <w:style w:type="character" w:customStyle="1" w:styleId="af3">
    <w:name w:val="コメント文字列 (文字)"/>
    <w:basedOn w:val="a0"/>
    <w:link w:val="af2"/>
    <w:uiPriority w:val="99"/>
    <w:semiHidden/>
    <w:rsid w:val="00EF392C"/>
  </w:style>
  <w:style w:type="paragraph" w:styleId="af4">
    <w:name w:val="annotation subject"/>
    <w:basedOn w:val="af2"/>
    <w:next w:val="af2"/>
    <w:link w:val="af5"/>
    <w:uiPriority w:val="99"/>
    <w:semiHidden/>
    <w:unhideWhenUsed/>
    <w:rsid w:val="00EF392C"/>
    <w:rPr>
      <w:b/>
      <w:bCs/>
    </w:rPr>
  </w:style>
  <w:style w:type="character" w:customStyle="1" w:styleId="af5">
    <w:name w:val="コメント内容 (文字)"/>
    <w:basedOn w:val="af3"/>
    <w:link w:val="af4"/>
    <w:uiPriority w:val="99"/>
    <w:semiHidden/>
    <w:rsid w:val="00EF39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6C44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44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6C44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6C44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44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44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44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44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44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44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44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6C44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6C44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44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44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44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44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44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44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44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44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44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4422"/>
    <w:pPr>
      <w:spacing w:before="160" w:after="160"/>
      <w:jc w:val="center"/>
    </w:pPr>
    <w:rPr>
      <w:i/>
      <w:iCs/>
      <w:color w:val="404040" w:themeColor="text1" w:themeTint="BF"/>
    </w:rPr>
  </w:style>
  <w:style w:type="character" w:customStyle="1" w:styleId="a8">
    <w:name w:val="引用文 (文字)"/>
    <w:basedOn w:val="a0"/>
    <w:link w:val="a7"/>
    <w:uiPriority w:val="29"/>
    <w:rsid w:val="006C4422"/>
    <w:rPr>
      <w:i/>
      <w:iCs/>
      <w:color w:val="404040" w:themeColor="text1" w:themeTint="BF"/>
    </w:rPr>
  </w:style>
  <w:style w:type="paragraph" w:styleId="a9">
    <w:name w:val="List Paragraph"/>
    <w:basedOn w:val="a"/>
    <w:uiPriority w:val="34"/>
    <w:qFormat/>
    <w:rsid w:val="006C4422"/>
    <w:pPr>
      <w:ind w:left="720"/>
      <w:contextualSpacing/>
    </w:pPr>
  </w:style>
  <w:style w:type="character" w:styleId="21">
    <w:name w:val="Intense Emphasis"/>
    <w:basedOn w:val="a0"/>
    <w:uiPriority w:val="21"/>
    <w:qFormat/>
    <w:rsid w:val="006C4422"/>
    <w:rPr>
      <w:i/>
      <w:iCs/>
      <w:color w:val="0F4761" w:themeColor="accent1" w:themeShade="BF"/>
    </w:rPr>
  </w:style>
  <w:style w:type="paragraph" w:styleId="22">
    <w:name w:val="Intense Quote"/>
    <w:basedOn w:val="a"/>
    <w:next w:val="a"/>
    <w:link w:val="23"/>
    <w:uiPriority w:val="30"/>
    <w:qFormat/>
    <w:rsid w:val="006C4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4422"/>
    <w:rPr>
      <w:i/>
      <w:iCs/>
      <w:color w:val="0F4761" w:themeColor="accent1" w:themeShade="BF"/>
    </w:rPr>
  </w:style>
  <w:style w:type="character" w:styleId="24">
    <w:name w:val="Intense Reference"/>
    <w:basedOn w:val="a0"/>
    <w:uiPriority w:val="32"/>
    <w:qFormat/>
    <w:rsid w:val="006C4422"/>
    <w:rPr>
      <w:b/>
      <w:bCs/>
      <w:smallCaps/>
      <w:color w:val="0F4761" w:themeColor="accent1" w:themeShade="BF"/>
      <w:spacing w:val="5"/>
    </w:rPr>
  </w:style>
  <w:style w:type="paragraph" w:styleId="Web">
    <w:name w:val="Normal (Web)"/>
    <w:basedOn w:val="a"/>
    <w:uiPriority w:val="99"/>
    <w:semiHidden/>
    <w:unhideWhenUsed/>
    <w:rsid w:val="006C4422"/>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styleId="aa">
    <w:name w:val="Strong"/>
    <w:basedOn w:val="a0"/>
    <w:uiPriority w:val="22"/>
    <w:qFormat/>
    <w:rsid w:val="006C4422"/>
    <w:rPr>
      <w:b/>
      <w:bCs/>
    </w:rPr>
  </w:style>
  <w:style w:type="paragraph" w:styleId="ab">
    <w:name w:val="header"/>
    <w:basedOn w:val="a"/>
    <w:link w:val="ac"/>
    <w:uiPriority w:val="99"/>
    <w:unhideWhenUsed/>
    <w:rsid w:val="005B7647"/>
    <w:pPr>
      <w:tabs>
        <w:tab w:val="center" w:pos="4252"/>
        <w:tab w:val="right" w:pos="8504"/>
      </w:tabs>
      <w:snapToGrid w:val="0"/>
    </w:pPr>
  </w:style>
  <w:style w:type="character" w:customStyle="1" w:styleId="ac">
    <w:name w:val="ヘッダー (文字)"/>
    <w:basedOn w:val="a0"/>
    <w:link w:val="ab"/>
    <w:uiPriority w:val="99"/>
    <w:rsid w:val="005B7647"/>
  </w:style>
  <w:style w:type="paragraph" w:styleId="ad">
    <w:name w:val="footer"/>
    <w:basedOn w:val="a"/>
    <w:link w:val="ae"/>
    <w:uiPriority w:val="99"/>
    <w:unhideWhenUsed/>
    <w:rsid w:val="005B7647"/>
    <w:pPr>
      <w:tabs>
        <w:tab w:val="center" w:pos="4252"/>
        <w:tab w:val="right" w:pos="8504"/>
      </w:tabs>
      <w:snapToGrid w:val="0"/>
    </w:pPr>
  </w:style>
  <w:style w:type="character" w:customStyle="1" w:styleId="ae">
    <w:name w:val="フッター (文字)"/>
    <w:basedOn w:val="a0"/>
    <w:link w:val="ad"/>
    <w:uiPriority w:val="99"/>
    <w:rsid w:val="005B7647"/>
  </w:style>
  <w:style w:type="paragraph" w:styleId="af">
    <w:name w:val="Balloon Text"/>
    <w:basedOn w:val="a"/>
    <w:link w:val="af0"/>
    <w:uiPriority w:val="99"/>
    <w:semiHidden/>
    <w:unhideWhenUsed/>
    <w:rsid w:val="000F20D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F20D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EF392C"/>
    <w:rPr>
      <w:sz w:val="18"/>
      <w:szCs w:val="18"/>
    </w:rPr>
  </w:style>
  <w:style w:type="paragraph" w:styleId="af2">
    <w:name w:val="annotation text"/>
    <w:basedOn w:val="a"/>
    <w:link w:val="af3"/>
    <w:uiPriority w:val="99"/>
    <w:semiHidden/>
    <w:unhideWhenUsed/>
    <w:rsid w:val="00EF392C"/>
  </w:style>
  <w:style w:type="character" w:customStyle="1" w:styleId="af3">
    <w:name w:val="コメント文字列 (文字)"/>
    <w:basedOn w:val="a0"/>
    <w:link w:val="af2"/>
    <w:uiPriority w:val="99"/>
    <w:semiHidden/>
    <w:rsid w:val="00EF392C"/>
  </w:style>
  <w:style w:type="paragraph" w:styleId="af4">
    <w:name w:val="annotation subject"/>
    <w:basedOn w:val="af2"/>
    <w:next w:val="af2"/>
    <w:link w:val="af5"/>
    <w:uiPriority w:val="99"/>
    <w:semiHidden/>
    <w:unhideWhenUsed/>
    <w:rsid w:val="00EF392C"/>
    <w:rPr>
      <w:b/>
      <w:bCs/>
    </w:rPr>
  </w:style>
  <w:style w:type="character" w:customStyle="1" w:styleId="af5">
    <w:name w:val="コメント内容 (文字)"/>
    <w:basedOn w:val="af3"/>
    <w:link w:val="af4"/>
    <w:uiPriority w:val="99"/>
    <w:semiHidden/>
    <w:rsid w:val="00EF39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00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652AD-AF0E-4A1D-A2A7-4D2B48002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6</Pages>
  <Words>639</Words>
  <Characters>3646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Mandel Darwin</dc:creator>
  <cp:lastModifiedBy>admin</cp:lastModifiedBy>
  <cp:revision>13</cp:revision>
  <cp:lastPrinted>2026-06-30T01:58:00Z</cp:lastPrinted>
  <dcterms:created xsi:type="dcterms:W3CDTF">2026-06-24T08:19:00Z</dcterms:created>
  <dcterms:modified xsi:type="dcterms:W3CDTF">2026-07-01T05:48:00Z</dcterms:modified>
</cp:coreProperties>
</file>