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7634AF" w14:textId="276F0BDF" w:rsidR="0093087D" w:rsidRDefault="008C2612" w:rsidP="000E1456">
      <w:pPr>
        <w:jc w:val="center"/>
      </w:pPr>
      <w:r>
        <w:rPr>
          <w:rFonts w:hint="eastAsia"/>
        </w:rPr>
        <w:t>河内長野駅周辺地区</w:t>
      </w:r>
      <w:r w:rsidR="004A11C4">
        <w:rPr>
          <w:rFonts w:hint="eastAsia"/>
        </w:rPr>
        <w:t>にぎわい創出</w:t>
      </w:r>
      <w:r w:rsidR="00C640C0">
        <w:rPr>
          <w:rFonts w:hint="eastAsia"/>
        </w:rPr>
        <w:t>社会実験</w:t>
      </w:r>
      <w:r w:rsidR="004A11C4">
        <w:rPr>
          <w:rFonts w:hint="eastAsia"/>
        </w:rPr>
        <w:t>事業支援業務</w:t>
      </w:r>
      <w:r w:rsidR="0093087D">
        <w:t>仕様書</w:t>
      </w:r>
    </w:p>
    <w:p w14:paraId="00AE1A9E" w14:textId="77777777" w:rsidR="0093087D" w:rsidRPr="00854BEE" w:rsidRDefault="0093087D" w:rsidP="0093087D"/>
    <w:p w14:paraId="25D001C2" w14:textId="03713AD2" w:rsidR="0093087D" w:rsidRDefault="0093087D" w:rsidP="00B32C14">
      <w:pPr>
        <w:pStyle w:val="a9"/>
        <w:numPr>
          <w:ilvl w:val="0"/>
          <w:numId w:val="28"/>
        </w:numPr>
      </w:pPr>
      <w:r>
        <w:t>業務名</w:t>
      </w:r>
    </w:p>
    <w:p w14:paraId="37E03456" w14:textId="4B3CB045" w:rsidR="0093087D" w:rsidRDefault="008C2612" w:rsidP="0093087D">
      <w:pPr>
        <w:ind w:firstLineChars="100" w:firstLine="210"/>
      </w:pPr>
      <w:r>
        <w:rPr>
          <w:rFonts w:hint="eastAsia"/>
        </w:rPr>
        <w:t>河内長野駅周辺地区</w:t>
      </w:r>
      <w:r w:rsidR="004D46F4">
        <w:rPr>
          <w:rFonts w:hint="eastAsia"/>
        </w:rPr>
        <w:t>にぎわい創出</w:t>
      </w:r>
      <w:r w:rsidR="00C640C0">
        <w:rPr>
          <w:rFonts w:hint="eastAsia"/>
        </w:rPr>
        <w:t>社会実験</w:t>
      </w:r>
      <w:r w:rsidR="004D46F4">
        <w:rPr>
          <w:rFonts w:hint="eastAsia"/>
        </w:rPr>
        <w:t>事業</w:t>
      </w:r>
      <w:r w:rsidR="004A11C4">
        <w:rPr>
          <w:rFonts w:hint="eastAsia"/>
        </w:rPr>
        <w:t>支援業務</w:t>
      </w:r>
    </w:p>
    <w:p w14:paraId="171AD6B7" w14:textId="77777777" w:rsidR="0093087D" w:rsidRDefault="0093087D" w:rsidP="0093087D">
      <w:pPr>
        <w:ind w:firstLineChars="100" w:firstLine="210"/>
      </w:pPr>
    </w:p>
    <w:p w14:paraId="2F449E4F" w14:textId="22289255" w:rsidR="0093087D" w:rsidRDefault="0093087D" w:rsidP="00B32C14">
      <w:pPr>
        <w:pStyle w:val="a9"/>
        <w:numPr>
          <w:ilvl w:val="0"/>
          <w:numId w:val="28"/>
        </w:numPr>
      </w:pPr>
      <w:r>
        <w:t>業務の目的</w:t>
      </w:r>
    </w:p>
    <w:p w14:paraId="57ED1C64" w14:textId="77777777" w:rsidR="00B83FF8" w:rsidRDefault="00B83FF8" w:rsidP="00B83FF8">
      <w:pPr>
        <w:ind w:firstLineChars="100" w:firstLine="210"/>
      </w:pPr>
      <w:r>
        <w:rPr>
          <w:rFonts w:hint="eastAsia"/>
        </w:rPr>
        <w:t>本業務は、河内長野市が取得した土地（本町</w:t>
      </w:r>
      <w:r>
        <w:t>217番2）（以下「対象地」という。）において、本格的な整備前の暫定利用を前提とした社会実験を実施し、滞在快適性及び交流促進に資する空間の創出並びに商業ビジネス（キッチンカー、マルシェ等）の立地可能性の検証を行うことで、人々の賑わいの創出を図るものである。</w:t>
      </w:r>
    </w:p>
    <w:p w14:paraId="7BABF375" w14:textId="3E6719EB" w:rsidR="0093087D" w:rsidRDefault="00B83FF8" w:rsidP="00B83FF8">
      <w:pPr>
        <w:ind w:firstLineChars="100" w:firstLine="210"/>
      </w:pPr>
      <w:r>
        <w:rPr>
          <w:rFonts w:hint="eastAsia"/>
        </w:rPr>
        <w:t>また、現在は更地である対象地について、人々が滞在し日常的に憩うことができる公共空間としてデザインし活用することにより、将来的な駅周辺エリアにおける継続的な賑わい創出に向けた施策に資することを目的とする。</w:t>
      </w:r>
    </w:p>
    <w:p w14:paraId="145A344D" w14:textId="77777777" w:rsidR="00B83FF8" w:rsidRPr="00AC36EE" w:rsidRDefault="00B83FF8" w:rsidP="00B83FF8">
      <w:pPr>
        <w:ind w:firstLineChars="100" w:firstLine="210"/>
      </w:pPr>
    </w:p>
    <w:p w14:paraId="45213968" w14:textId="6ED09E52" w:rsidR="0093087D" w:rsidRDefault="0093087D" w:rsidP="00B32C14">
      <w:pPr>
        <w:pStyle w:val="a9"/>
        <w:numPr>
          <w:ilvl w:val="0"/>
          <w:numId w:val="28"/>
        </w:numPr>
      </w:pPr>
      <w:r>
        <w:t>業務期間</w:t>
      </w:r>
    </w:p>
    <w:p w14:paraId="26A43183" w14:textId="77777777" w:rsidR="0093087D" w:rsidRDefault="0093087D" w:rsidP="0093087D">
      <w:pPr>
        <w:ind w:firstLineChars="100" w:firstLine="210"/>
      </w:pPr>
      <w:r>
        <w:rPr>
          <w:rFonts w:hint="eastAsia"/>
        </w:rPr>
        <w:t>契約締結日の翌日から令和９年３月３１日まで</w:t>
      </w:r>
    </w:p>
    <w:p w14:paraId="0EA7CC90" w14:textId="77777777" w:rsidR="0093087D" w:rsidRDefault="0093087D" w:rsidP="0093087D">
      <w:pPr>
        <w:ind w:firstLineChars="100" w:firstLine="210"/>
      </w:pPr>
    </w:p>
    <w:p w14:paraId="040C2332" w14:textId="1DD8658B" w:rsidR="0093087D" w:rsidRDefault="0093087D" w:rsidP="00B32C14">
      <w:pPr>
        <w:pStyle w:val="a9"/>
        <w:numPr>
          <w:ilvl w:val="0"/>
          <w:numId w:val="28"/>
        </w:numPr>
      </w:pPr>
      <w:r>
        <w:t>業務対象地域</w:t>
      </w:r>
    </w:p>
    <w:p w14:paraId="60AED5E8" w14:textId="4317329D" w:rsidR="0093087D" w:rsidRDefault="0093087D" w:rsidP="0093087D">
      <w:pPr>
        <w:ind w:firstLineChars="100" w:firstLine="210"/>
      </w:pPr>
      <w:r>
        <w:rPr>
          <w:rFonts w:hint="eastAsia"/>
        </w:rPr>
        <w:t>所在地：河内長野市本町</w:t>
      </w:r>
      <w:r w:rsidR="008035FE">
        <w:t>217</w:t>
      </w:r>
      <w:r w:rsidR="008035FE">
        <w:rPr>
          <w:rFonts w:hint="eastAsia"/>
        </w:rPr>
        <w:t>番</w:t>
      </w:r>
      <w:r>
        <w:t>2 （約685㎡）</w:t>
      </w:r>
    </w:p>
    <w:p w14:paraId="565F69EE" w14:textId="6A34B34E" w:rsidR="0093087D" w:rsidRDefault="00702D14" w:rsidP="0093087D">
      <w:pPr>
        <w:ind w:firstLineChars="100" w:firstLine="210"/>
      </w:pPr>
      <w:r>
        <w:rPr>
          <w:noProof/>
        </w:rPr>
        <w:drawing>
          <wp:inline distT="0" distB="0" distL="0" distR="0" wp14:anchorId="192316AA" wp14:editId="093D5258">
            <wp:extent cx="2341290" cy="2777320"/>
            <wp:effectExtent l="0" t="0" r="1905"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81" r="3540" b="4117"/>
                    <a:stretch/>
                  </pic:blipFill>
                  <pic:spPr bwMode="auto">
                    <a:xfrm>
                      <a:off x="0" y="0"/>
                      <a:ext cx="2347992" cy="278527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BEA390A" wp14:editId="7A587BCB">
            <wp:extent cx="2849787" cy="2479538"/>
            <wp:effectExtent l="0" t="0" r="825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817"/>
                    <a:stretch/>
                  </pic:blipFill>
                  <pic:spPr bwMode="auto">
                    <a:xfrm>
                      <a:off x="0" y="0"/>
                      <a:ext cx="2854803" cy="2483902"/>
                    </a:xfrm>
                    <a:prstGeom prst="rect">
                      <a:avLst/>
                    </a:prstGeom>
                    <a:noFill/>
                    <a:ln>
                      <a:noFill/>
                    </a:ln>
                    <a:extLst>
                      <a:ext uri="{53640926-AAD7-44D8-BBD7-CCE9431645EC}">
                        <a14:shadowObscured xmlns:a14="http://schemas.microsoft.com/office/drawing/2010/main"/>
                      </a:ext>
                    </a:extLst>
                  </pic:spPr>
                </pic:pic>
              </a:graphicData>
            </a:graphic>
          </wp:inline>
        </w:drawing>
      </w:r>
    </w:p>
    <w:p w14:paraId="7234396A" w14:textId="0E8B3229" w:rsidR="00A83713" w:rsidRDefault="00A83713" w:rsidP="00ED25CC">
      <w:r>
        <w:rPr>
          <w:rFonts w:hint="eastAsia"/>
        </w:rPr>
        <w:t>※</w:t>
      </w:r>
      <w:r w:rsidR="00ED25CC">
        <w:rPr>
          <w:rFonts w:hint="eastAsia"/>
        </w:rPr>
        <w:t>対象地</w:t>
      </w:r>
      <w:r>
        <w:rPr>
          <w:rFonts w:hint="eastAsia"/>
        </w:rPr>
        <w:t>は道路側</w:t>
      </w:r>
      <w:r w:rsidR="005A2599">
        <w:rPr>
          <w:rFonts w:hint="eastAsia"/>
        </w:rPr>
        <w:t>（市道原町喜多線）</w:t>
      </w:r>
      <w:r>
        <w:rPr>
          <w:rFonts w:hint="eastAsia"/>
        </w:rPr>
        <w:t>に</w:t>
      </w:r>
      <w:r w:rsidR="00ED25CC">
        <w:rPr>
          <w:rFonts w:hint="eastAsia"/>
        </w:rPr>
        <w:t>侵入防止の</w:t>
      </w:r>
      <w:r>
        <w:rPr>
          <w:rFonts w:hint="eastAsia"/>
        </w:rPr>
        <w:t>仮囲いが設置され</w:t>
      </w:r>
      <w:r w:rsidR="00ED25CC">
        <w:rPr>
          <w:rFonts w:hint="eastAsia"/>
        </w:rPr>
        <w:t>ており</w:t>
      </w:r>
      <w:r>
        <w:rPr>
          <w:rFonts w:hint="eastAsia"/>
        </w:rPr>
        <w:t>、砂利敷</w:t>
      </w:r>
      <w:r w:rsidR="00ED25CC">
        <w:rPr>
          <w:rFonts w:hint="eastAsia"/>
        </w:rPr>
        <w:t>の更地の状態となっている。</w:t>
      </w:r>
    </w:p>
    <w:p w14:paraId="2E510D95" w14:textId="1BD7D483" w:rsidR="0093087D" w:rsidRDefault="0093087D" w:rsidP="00B32C14">
      <w:pPr>
        <w:pStyle w:val="a9"/>
        <w:numPr>
          <w:ilvl w:val="0"/>
          <w:numId w:val="28"/>
        </w:numPr>
      </w:pPr>
      <w:r>
        <w:t>業務内容</w:t>
      </w:r>
    </w:p>
    <w:p w14:paraId="7682E0F8" w14:textId="77777777" w:rsidR="0093087D" w:rsidRDefault="0093087D" w:rsidP="0093087D">
      <w:pPr>
        <w:ind w:firstLineChars="100" w:firstLine="210"/>
      </w:pPr>
      <w:r>
        <w:rPr>
          <w:rFonts w:hint="eastAsia"/>
        </w:rPr>
        <w:t>本業務の内容は、次の（</w:t>
      </w:r>
      <w:r>
        <w:t>1）</w:t>
      </w:r>
      <w:r>
        <w:rPr>
          <w:rFonts w:hint="eastAsia"/>
        </w:rPr>
        <w:t>〜（</w:t>
      </w:r>
      <w:r>
        <w:t>5）のとおりとする。</w:t>
      </w:r>
    </w:p>
    <w:p w14:paraId="47FD7845" w14:textId="77777777" w:rsidR="00AC36EE" w:rsidRDefault="00AC36EE" w:rsidP="0093087D">
      <w:pPr>
        <w:ind w:firstLineChars="100" w:firstLine="210"/>
      </w:pPr>
    </w:p>
    <w:p w14:paraId="15FD941D" w14:textId="6E9CC635" w:rsidR="0093087D" w:rsidRDefault="0093087D" w:rsidP="005B7647">
      <w:pPr>
        <w:pStyle w:val="a9"/>
        <w:numPr>
          <w:ilvl w:val="0"/>
          <w:numId w:val="26"/>
        </w:numPr>
      </w:pPr>
      <w:r>
        <w:t>企画立案・実施計画の作成</w:t>
      </w:r>
    </w:p>
    <w:p w14:paraId="3C27E657" w14:textId="6D7182CB" w:rsidR="0093087D" w:rsidRDefault="00AC36EE" w:rsidP="000E1456">
      <w:pPr>
        <w:pStyle w:val="a9"/>
        <w:numPr>
          <w:ilvl w:val="0"/>
          <w:numId w:val="19"/>
        </w:numPr>
      </w:pPr>
      <w:r>
        <w:t>市との協議を</w:t>
      </w:r>
      <w:r>
        <w:rPr>
          <w:rFonts w:hint="eastAsia"/>
        </w:rPr>
        <w:t>踏まえて</w:t>
      </w:r>
      <w:r w:rsidR="0093087D">
        <w:t>、社会実験のコンセプト、空間レイアウト、作業工程、運営体制</w:t>
      </w:r>
      <w:r>
        <w:rPr>
          <w:rFonts w:hint="eastAsia"/>
        </w:rPr>
        <w:t>等を整理し、実施計画</w:t>
      </w:r>
      <w:r>
        <w:t>を</w:t>
      </w:r>
      <w:r>
        <w:rPr>
          <w:rFonts w:hint="eastAsia"/>
        </w:rPr>
        <w:t>作成</w:t>
      </w:r>
      <w:r w:rsidR="0093087D">
        <w:t>する。</w:t>
      </w:r>
    </w:p>
    <w:p w14:paraId="61BC6E39" w14:textId="48164F96" w:rsidR="0093087D" w:rsidRDefault="0093087D" w:rsidP="000E1456">
      <w:pPr>
        <w:pStyle w:val="a9"/>
        <w:numPr>
          <w:ilvl w:val="0"/>
          <w:numId w:val="19"/>
        </w:numPr>
      </w:pPr>
      <w:r>
        <w:t>周辺の地域団体</w:t>
      </w:r>
      <w:r w:rsidR="00AC36EE">
        <w:rPr>
          <w:rFonts w:hint="eastAsia"/>
        </w:rPr>
        <w:t>等の関係者</w:t>
      </w:r>
      <w:r>
        <w:t>と</w:t>
      </w:r>
      <w:r w:rsidR="00AC36EE">
        <w:rPr>
          <w:rFonts w:hint="eastAsia"/>
        </w:rPr>
        <w:t>の</w:t>
      </w:r>
      <w:r w:rsidR="00AC36EE">
        <w:t>連携</w:t>
      </w:r>
      <w:r w:rsidR="00AC36EE">
        <w:rPr>
          <w:rFonts w:hint="eastAsia"/>
        </w:rPr>
        <w:t>を図りながら</w:t>
      </w:r>
      <w:r w:rsidR="00AC36EE">
        <w:t>、地域の魅力を発信するコンテンツ</w:t>
      </w:r>
      <w:r w:rsidR="00AC36EE">
        <w:rPr>
          <w:rFonts w:hint="eastAsia"/>
        </w:rPr>
        <w:t>の企画・</w:t>
      </w:r>
      <w:r w:rsidR="00AC36EE">
        <w:t>検討</w:t>
      </w:r>
      <w:r w:rsidR="00AC36EE">
        <w:rPr>
          <w:rFonts w:hint="eastAsia"/>
        </w:rPr>
        <w:t>を行う</w:t>
      </w:r>
      <w:r>
        <w:t>。</w:t>
      </w:r>
    </w:p>
    <w:p w14:paraId="4BA9F382" w14:textId="77777777" w:rsidR="0093087D" w:rsidRDefault="0093087D" w:rsidP="0093087D">
      <w:pPr>
        <w:ind w:firstLineChars="100" w:firstLine="210"/>
      </w:pPr>
    </w:p>
    <w:p w14:paraId="34E9F27E" w14:textId="77777777" w:rsidR="003907DF" w:rsidRDefault="0093087D" w:rsidP="005B7647">
      <w:pPr>
        <w:pStyle w:val="a9"/>
        <w:numPr>
          <w:ilvl w:val="0"/>
          <w:numId w:val="26"/>
        </w:numPr>
        <w:tabs>
          <w:tab w:val="left" w:pos="2127"/>
        </w:tabs>
      </w:pPr>
      <w:r>
        <w:t xml:space="preserve">滞在・交流空間の整備（インフラ工事・什器設置） </w:t>
      </w:r>
    </w:p>
    <w:p w14:paraId="14DD59A6" w14:textId="5FB36506" w:rsidR="0093087D" w:rsidRDefault="00AC36EE" w:rsidP="003907DF">
      <w:pPr>
        <w:pStyle w:val="a9"/>
        <w:tabs>
          <w:tab w:val="left" w:pos="2127"/>
        </w:tabs>
        <w:ind w:left="547"/>
      </w:pPr>
      <w:r>
        <w:rPr>
          <w:rFonts w:hint="eastAsia"/>
        </w:rPr>
        <w:t>対象地は現在更地であるため、社会実験の実施に必要な環境整備を行う</w:t>
      </w:r>
      <w:r w:rsidR="0093087D">
        <w:t>。</w:t>
      </w:r>
    </w:p>
    <w:p w14:paraId="0AC50016" w14:textId="73647E63" w:rsidR="0093087D" w:rsidRDefault="0093087D" w:rsidP="000E1456">
      <w:pPr>
        <w:pStyle w:val="a9"/>
        <w:numPr>
          <w:ilvl w:val="0"/>
          <w:numId w:val="20"/>
        </w:numPr>
        <w:rPr>
          <w:rFonts w:hint="eastAsia"/>
        </w:rPr>
      </w:pPr>
      <w:r>
        <w:t>電気</w:t>
      </w:r>
      <w:r w:rsidR="00D67B7A">
        <w:rPr>
          <w:rFonts w:hint="eastAsia"/>
        </w:rPr>
        <w:t>・水道</w:t>
      </w:r>
      <w:r>
        <w:t>設備工事：イベント実施およびキッチンカー等の利用に必要な</w:t>
      </w:r>
      <w:r w:rsidR="0086369D">
        <w:rPr>
          <w:rFonts w:hint="eastAsia"/>
        </w:rPr>
        <w:t>仮設の</w:t>
      </w:r>
      <w:r>
        <w:t>電源</w:t>
      </w:r>
      <w:r w:rsidR="00D67B7A">
        <w:rPr>
          <w:rFonts w:hint="eastAsia"/>
        </w:rPr>
        <w:t>・水道（散水栓等）</w:t>
      </w:r>
      <w:r w:rsidR="004D46F4">
        <w:rPr>
          <w:rFonts w:hint="eastAsia"/>
        </w:rPr>
        <w:t>の</w:t>
      </w:r>
      <w:r w:rsidR="003A7815">
        <w:t>設計・設置</w:t>
      </w:r>
      <w:r w:rsidR="00D67B7A">
        <w:rPr>
          <w:rFonts w:hint="eastAsia"/>
        </w:rPr>
        <w:t>（それぞれ少なくとも１か所以上）</w:t>
      </w:r>
      <w:r w:rsidR="003A7815">
        <w:rPr>
          <w:rFonts w:hint="eastAsia"/>
        </w:rPr>
        <w:t>を行う</w:t>
      </w:r>
      <w:r>
        <w:t>。なお、業務期間中に発生する電気</w:t>
      </w:r>
      <w:r w:rsidR="00D67B7A">
        <w:rPr>
          <w:rFonts w:hint="eastAsia"/>
        </w:rPr>
        <w:t>・水道</w:t>
      </w:r>
      <w:r>
        <w:t>代は支払うこと</w:t>
      </w:r>
      <w:r w:rsidR="0086369D">
        <w:rPr>
          <w:rFonts w:hint="eastAsia"/>
        </w:rPr>
        <w:t>。</w:t>
      </w:r>
      <w:r w:rsidR="00AC36EE">
        <w:rPr>
          <w:rFonts w:hint="eastAsia"/>
        </w:rPr>
        <w:t>設備の</w:t>
      </w:r>
      <w:r w:rsidR="0086369D">
        <w:rPr>
          <w:rFonts w:hint="eastAsia"/>
        </w:rPr>
        <w:t>位置場所</w:t>
      </w:r>
      <w:r w:rsidR="00AC36EE">
        <w:rPr>
          <w:rFonts w:hint="eastAsia"/>
        </w:rPr>
        <w:t>等</w:t>
      </w:r>
      <w:r w:rsidR="0086369D">
        <w:rPr>
          <w:rFonts w:hint="eastAsia"/>
        </w:rPr>
        <w:t>については</w:t>
      </w:r>
      <w:r w:rsidR="00C30BEA">
        <w:rPr>
          <w:rFonts w:hint="eastAsia"/>
        </w:rPr>
        <w:t>委託者</w:t>
      </w:r>
      <w:r w:rsidR="0086369D">
        <w:rPr>
          <w:rFonts w:hint="eastAsia"/>
        </w:rPr>
        <w:t>と協議の上、決定すること。</w:t>
      </w:r>
    </w:p>
    <w:p w14:paraId="164138EF" w14:textId="00F4C19F" w:rsidR="00910079" w:rsidRPr="0003199C" w:rsidRDefault="00910079" w:rsidP="000E1456">
      <w:pPr>
        <w:pStyle w:val="a9"/>
        <w:numPr>
          <w:ilvl w:val="0"/>
          <w:numId w:val="20"/>
        </w:numPr>
      </w:pPr>
      <w:r w:rsidRPr="0003199C">
        <w:rPr>
          <w:rFonts w:hint="eastAsia"/>
        </w:rPr>
        <w:t>防草</w:t>
      </w:r>
      <w:bookmarkStart w:id="0" w:name="_GoBack"/>
      <w:bookmarkEnd w:id="0"/>
      <w:r w:rsidRPr="0003199C">
        <w:rPr>
          <w:rFonts w:hint="eastAsia"/>
        </w:rPr>
        <w:t>対策：防草シートの敷設等によ</w:t>
      </w:r>
      <w:r w:rsidR="00251FA1" w:rsidRPr="0003199C">
        <w:rPr>
          <w:rFonts w:hint="eastAsia"/>
        </w:rPr>
        <w:t>り</w:t>
      </w:r>
      <w:r w:rsidRPr="0003199C">
        <w:rPr>
          <w:rFonts w:hint="eastAsia"/>
        </w:rPr>
        <w:t>雑草の繁茂抑制</w:t>
      </w:r>
      <w:r w:rsidR="00251FA1" w:rsidRPr="0003199C">
        <w:rPr>
          <w:rFonts w:hint="eastAsia"/>
        </w:rPr>
        <w:t>を行う</w:t>
      </w:r>
      <w:r w:rsidRPr="0003199C">
        <w:rPr>
          <w:rFonts w:hint="eastAsia"/>
        </w:rPr>
        <w:t>。</w:t>
      </w:r>
      <w:r w:rsidR="00251FA1" w:rsidRPr="0003199C">
        <w:rPr>
          <w:rFonts w:hint="eastAsia"/>
        </w:rPr>
        <w:t>なお、</w:t>
      </w:r>
      <w:r w:rsidRPr="0003199C">
        <w:rPr>
          <w:rFonts w:hint="eastAsia"/>
        </w:rPr>
        <w:t>防草シート</w:t>
      </w:r>
      <w:r w:rsidR="004119E5" w:rsidRPr="0003199C">
        <w:rPr>
          <w:rFonts w:hint="eastAsia"/>
        </w:rPr>
        <w:t>を敷設する場合</w:t>
      </w:r>
      <w:r w:rsidRPr="0003199C">
        <w:rPr>
          <w:rFonts w:hint="eastAsia"/>
        </w:rPr>
        <w:t>は適切に地面</w:t>
      </w:r>
      <w:r w:rsidR="00251FA1" w:rsidRPr="0003199C">
        <w:rPr>
          <w:rFonts w:hint="eastAsia"/>
        </w:rPr>
        <w:t>へ</w:t>
      </w:r>
      <w:r w:rsidRPr="0003199C">
        <w:rPr>
          <w:rFonts w:hint="eastAsia"/>
        </w:rPr>
        <w:t>固定し、端面が</w:t>
      </w:r>
      <w:r w:rsidR="00251FA1" w:rsidRPr="0003199C">
        <w:rPr>
          <w:rFonts w:hint="eastAsia"/>
        </w:rPr>
        <w:t>めくれ上がらないよう</w:t>
      </w:r>
      <w:r w:rsidRPr="0003199C">
        <w:rPr>
          <w:rFonts w:hint="eastAsia"/>
        </w:rPr>
        <w:t>砕石等を敷設することが</w:t>
      </w:r>
      <w:r w:rsidR="00251FA1" w:rsidRPr="0003199C">
        <w:rPr>
          <w:rFonts w:hint="eastAsia"/>
        </w:rPr>
        <w:t>望ましい</w:t>
      </w:r>
      <w:r w:rsidRPr="0003199C">
        <w:rPr>
          <w:rFonts w:hint="eastAsia"/>
        </w:rPr>
        <w:t>。</w:t>
      </w:r>
      <w:r w:rsidR="00251FA1" w:rsidRPr="0003199C">
        <w:rPr>
          <w:rFonts w:hint="eastAsia"/>
        </w:rPr>
        <w:t>施工</w:t>
      </w:r>
      <w:r w:rsidRPr="0003199C">
        <w:rPr>
          <w:rFonts w:hint="eastAsia"/>
        </w:rPr>
        <w:t>に</w:t>
      </w:r>
      <w:r w:rsidR="00251FA1" w:rsidRPr="0003199C">
        <w:rPr>
          <w:rFonts w:hint="eastAsia"/>
        </w:rPr>
        <w:t>当たって</w:t>
      </w:r>
      <w:r w:rsidRPr="0003199C">
        <w:rPr>
          <w:rFonts w:hint="eastAsia"/>
        </w:rPr>
        <w:t>は、委託者と協議の上、地域住民等が参加するワークショップ</w:t>
      </w:r>
      <w:r w:rsidR="00251FA1" w:rsidRPr="0003199C">
        <w:rPr>
          <w:rFonts w:hint="eastAsia"/>
        </w:rPr>
        <w:t>の実施により、</w:t>
      </w:r>
      <w:r w:rsidRPr="0003199C">
        <w:rPr>
          <w:rFonts w:hint="eastAsia"/>
        </w:rPr>
        <w:t>費用</w:t>
      </w:r>
      <w:r w:rsidR="00251FA1" w:rsidRPr="0003199C">
        <w:rPr>
          <w:rFonts w:hint="eastAsia"/>
        </w:rPr>
        <w:t>の縮減を図ること</w:t>
      </w:r>
      <w:r w:rsidRPr="0003199C">
        <w:rPr>
          <w:rFonts w:hint="eastAsia"/>
        </w:rPr>
        <w:t>を可能とする。</w:t>
      </w:r>
    </w:p>
    <w:p w14:paraId="42A10A1C" w14:textId="715181B7" w:rsidR="0093087D" w:rsidRDefault="0093087D" w:rsidP="000E1456">
      <w:pPr>
        <w:pStyle w:val="a9"/>
        <w:numPr>
          <w:ilvl w:val="0"/>
          <w:numId w:val="20"/>
        </w:numPr>
      </w:pPr>
      <w:r>
        <w:t>憩いの空間づくり：</w:t>
      </w:r>
      <w:r w:rsidR="00AC36EE">
        <w:t>ベンチ等の什器類を設置</w:t>
      </w:r>
      <w:r w:rsidR="00AC36EE">
        <w:rPr>
          <w:rFonts w:hint="eastAsia"/>
        </w:rPr>
        <w:t>し、来訪者が滞在しやすい空間を創出する</w:t>
      </w:r>
      <w:r>
        <w:t>。設置にあたっては、ユニバーサルデザインに配慮し、</w:t>
      </w:r>
      <w:r w:rsidR="00AC36EE">
        <w:rPr>
          <w:rFonts w:hint="eastAsia"/>
        </w:rPr>
        <w:t>誰もが利用しやすい</w:t>
      </w:r>
      <w:r>
        <w:t>空間となるよう工夫する</w:t>
      </w:r>
      <w:r w:rsidR="00AC36EE">
        <w:rPr>
          <w:rFonts w:hint="eastAsia"/>
        </w:rPr>
        <w:t>こと</w:t>
      </w:r>
      <w:r>
        <w:t>。また、地域住民等と一緒にベンチ等の什器類を作成するワークショップを少なくとも1回以上実施すること。</w:t>
      </w:r>
    </w:p>
    <w:p w14:paraId="370D9DE7" w14:textId="5EEA3CF2" w:rsidR="0093087D" w:rsidRDefault="0093087D" w:rsidP="000E1456">
      <w:pPr>
        <w:pStyle w:val="a9"/>
        <w:numPr>
          <w:ilvl w:val="0"/>
          <w:numId w:val="20"/>
        </w:numPr>
      </w:pPr>
      <w:r>
        <w:t>安全対策・耐久性：</w:t>
      </w:r>
      <w:r w:rsidR="00AC36EE">
        <w:t>什器は耐久性を</w:t>
      </w:r>
      <w:r w:rsidR="00AC36EE">
        <w:rPr>
          <w:rFonts w:hint="eastAsia"/>
        </w:rPr>
        <w:t>確保するとともに</w:t>
      </w:r>
      <w:r>
        <w:t>、強風対策や夜間の視認性確保など、歩行者の安全を十分に考慮して設計・配置すること。</w:t>
      </w:r>
      <w:r w:rsidR="001811D7">
        <w:rPr>
          <w:rFonts w:hint="eastAsia"/>
        </w:rPr>
        <w:t>またワークショップを実施し、ベンチ等の什器類を作成する際にも</w:t>
      </w:r>
      <w:r w:rsidR="005A2599">
        <w:rPr>
          <w:rFonts w:hint="eastAsia"/>
        </w:rPr>
        <w:t>安全対策及び</w:t>
      </w:r>
      <w:r w:rsidR="001811D7">
        <w:rPr>
          <w:rFonts w:hint="eastAsia"/>
        </w:rPr>
        <w:t>耐久性を</w:t>
      </w:r>
      <w:r w:rsidR="00A72B1B">
        <w:rPr>
          <w:rFonts w:hint="eastAsia"/>
        </w:rPr>
        <w:t>考慮すること。</w:t>
      </w:r>
    </w:p>
    <w:p w14:paraId="51EFAF2C" w14:textId="3154B084" w:rsidR="0093087D" w:rsidRDefault="004D46F4" w:rsidP="0093087D">
      <w:pPr>
        <w:pStyle w:val="a9"/>
        <w:numPr>
          <w:ilvl w:val="0"/>
          <w:numId w:val="20"/>
        </w:numPr>
      </w:pPr>
      <w:r>
        <w:rPr>
          <w:rFonts w:hint="eastAsia"/>
        </w:rPr>
        <w:t>違法駐輪対策</w:t>
      </w:r>
      <w:r w:rsidR="00AC36EE">
        <w:t>：</w:t>
      </w:r>
      <w:r>
        <w:rPr>
          <w:rFonts w:hint="eastAsia"/>
        </w:rPr>
        <w:t>対象地は駅に近接し、自転車利用者が多いエリアであることから、周辺の通行環境や安全性に配慮し、対象地内における違法駐輪対策を講じるものとする。また、対象地は日常的に開放される公共空間としての利用を想定していることから、過度な制限とならないよう配慮し、具体的な対策内容については</w:t>
      </w:r>
      <w:r w:rsidR="00C30BEA">
        <w:rPr>
          <w:rFonts w:hint="eastAsia"/>
        </w:rPr>
        <w:t>委託者</w:t>
      </w:r>
      <w:r>
        <w:rPr>
          <w:rFonts w:hint="eastAsia"/>
        </w:rPr>
        <w:t>と協議のうえ決定するものとする。</w:t>
      </w:r>
    </w:p>
    <w:p w14:paraId="08AC6F3C" w14:textId="77777777" w:rsidR="004D46F4" w:rsidRPr="00AC36EE" w:rsidRDefault="004D46F4" w:rsidP="004D46F4">
      <w:pPr>
        <w:pStyle w:val="a9"/>
        <w:ind w:left="988"/>
      </w:pPr>
    </w:p>
    <w:p w14:paraId="6F2475BC" w14:textId="5F37F232" w:rsidR="0093087D" w:rsidRDefault="0093087D" w:rsidP="005B7647">
      <w:pPr>
        <w:pStyle w:val="a9"/>
        <w:numPr>
          <w:ilvl w:val="0"/>
          <w:numId w:val="26"/>
        </w:numPr>
      </w:pPr>
      <w:r>
        <w:t>トライアル利用（イベント）の運営・事務局業務</w:t>
      </w:r>
    </w:p>
    <w:p w14:paraId="64C59E10" w14:textId="5E518D94" w:rsidR="0093087D" w:rsidRDefault="0093087D" w:rsidP="000E1456">
      <w:pPr>
        <w:pStyle w:val="a9"/>
        <w:numPr>
          <w:ilvl w:val="0"/>
          <w:numId w:val="21"/>
        </w:numPr>
      </w:pPr>
      <w:r>
        <w:t>利用者の公募・調整： キッチンカー、マルシェ、小規模イベント等の出店者を公募し、出店スケジュールを調整・管理する事務局を運営する。</w:t>
      </w:r>
      <w:r w:rsidR="00F31EB7">
        <w:rPr>
          <w:rFonts w:hint="eastAsia"/>
        </w:rPr>
        <w:t>ただし、出店者の貸出許可等に関する権限は受託者にはないため、委託者の指示のもとに、出店可否等</w:t>
      </w:r>
      <w:r w:rsidR="00FF380C">
        <w:rPr>
          <w:rFonts w:hint="eastAsia"/>
        </w:rPr>
        <w:t>の</w:t>
      </w:r>
      <w:r w:rsidR="00F31EB7">
        <w:rPr>
          <w:rFonts w:hint="eastAsia"/>
        </w:rPr>
        <w:t>連絡調整を</w:t>
      </w:r>
      <w:r w:rsidR="007611F5">
        <w:rPr>
          <w:rFonts w:hint="eastAsia"/>
        </w:rPr>
        <w:t>行うものと</w:t>
      </w:r>
      <w:r w:rsidR="00F31EB7">
        <w:rPr>
          <w:rFonts w:hint="eastAsia"/>
        </w:rPr>
        <w:t>する。</w:t>
      </w:r>
    </w:p>
    <w:p w14:paraId="0C4DB3E4" w14:textId="182E44BE" w:rsidR="0093087D" w:rsidRDefault="00AC36EE" w:rsidP="000E1456">
      <w:pPr>
        <w:pStyle w:val="a9"/>
        <w:numPr>
          <w:ilvl w:val="0"/>
          <w:numId w:val="21"/>
        </w:numPr>
      </w:pPr>
      <w:r>
        <w:lastRenderedPageBreak/>
        <w:t>イベント経費：イベントに必要な経費（電気代等）は</w:t>
      </w:r>
      <w:r w:rsidR="00C30BEA">
        <w:t>受託者</w:t>
      </w:r>
      <w:r>
        <w:rPr>
          <w:rFonts w:hint="eastAsia"/>
        </w:rPr>
        <w:t>の負担とする</w:t>
      </w:r>
      <w:r w:rsidR="0093087D">
        <w:t>。</w:t>
      </w:r>
      <w:r w:rsidR="00A72B1B">
        <w:rPr>
          <w:rFonts w:hint="eastAsia"/>
        </w:rPr>
        <w:t>ただし、委託者と協議の上、利用者から当該経費の一部を徴収することができるものとする。</w:t>
      </w:r>
    </w:p>
    <w:p w14:paraId="1BFAF0C5" w14:textId="42EEB70D" w:rsidR="0093087D" w:rsidRDefault="0093087D" w:rsidP="000E1456">
      <w:pPr>
        <w:pStyle w:val="a9"/>
        <w:numPr>
          <w:ilvl w:val="0"/>
          <w:numId w:val="21"/>
        </w:numPr>
      </w:pPr>
      <w:r>
        <w:t>広報の実施： 市の広報媒体（広報紙、ホームページ、SNS等）を活用し、</w:t>
      </w:r>
      <w:r w:rsidR="00AC36EE">
        <w:rPr>
          <w:rFonts w:hint="eastAsia"/>
        </w:rPr>
        <w:t>イベント等</w:t>
      </w:r>
      <w:r w:rsidR="00AC36EE">
        <w:t>の周知と集客を行う。必要</w:t>
      </w:r>
      <w:r w:rsidR="00AC36EE">
        <w:rPr>
          <w:rFonts w:hint="eastAsia"/>
        </w:rPr>
        <w:t>に応じて</w:t>
      </w:r>
      <w:r>
        <w:t>、SNS</w:t>
      </w:r>
      <w:r w:rsidR="00AC36EE">
        <w:rPr>
          <w:rFonts w:hint="eastAsia"/>
        </w:rPr>
        <w:t>アカウント</w:t>
      </w:r>
      <w:r>
        <w:t>の新規</w:t>
      </w:r>
      <w:r w:rsidR="00AC36EE">
        <w:rPr>
          <w:rFonts w:hint="eastAsia"/>
        </w:rPr>
        <w:t>開設など効果的な広報手法を</w:t>
      </w:r>
      <w:r w:rsidR="00AC36EE">
        <w:t>提案</w:t>
      </w:r>
      <w:r w:rsidR="00AC36EE">
        <w:rPr>
          <w:rFonts w:hint="eastAsia"/>
        </w:rPr>
        <w:t>する</w:t>
      </w:r>
      <w:r>
        <w:t>こと。</w:t>
      </w:r>
    </w:p>
    <w:p w14:paraId="0AA5C175" w14:textId="730DACA9" w:rsidR="00A83713" w:rsidRDefault="00A823E4" w:rsidP="000E1456">
      <w:pPr>
        <w:pStyle w:val="a9"/>
        <w:numPr>
          <w:ilvl w:val="0"/>
          <w:numId w:val="21"/>
        </w:numPr>
      </w:pPr>
      <w:r>
        <w:rPr>
          <w:rFonts w:hint="eastAsia"/>
        </w:rPr>
        <w:t>地域</w:t>
      </w:r>
      <w:r w:rsidR="00A83713">
        <w:rPr>
          <w:rFonts w:hint="eastAsia"/>
        </w:rPr>
        <w:t>との連携：イベント開催時には、地域活性化の観点から地域の商店街やノバティながの等との連携を検討すること。</w:t>
      </w:r>
    </w:p>
    <w:p w14:paraId="52A02041" w14:textId="11B3774B" w:rsidR="006030BC" w:rsidRDefault="006030BC" w:rsidP="006030BC">
      <w:pPr>
        <w:pStyle w:val="a9"/>
        <w:numPr>
          <w:ilvl w:val="0"/>
          <w:numId w:val="21"/>
        </w:numPr>
      </w:pPr>
      <w:r>
        <w:rPr>
          <w:rFonts w:hint="eastAsia"/>
        </w:rPr>
        <w:t>市の事業に関するイベント対応：市の事業かつ</w:t>
      </w:r>
      <w:r w:rsidRPr="006030BC">
        <w:rPr>
          <w:rFonts w:hint="eastAsia"/>
        </w:rPr>
        <w:t>地域団体等が、</w:t>
      </w:r>
      <w:r>
        <w:rPr>
          <w:rFonts w:hint="eastAsia"/>
        </w:rPr>
        <w:t>駅前の</w:t>
      </w:r>
      <w:r w:rsidRPr="006030BC">
        <w:rPr>
          <w:rFonts w:hint="eastAsia"/>
        </w:rPr>
        <w:t>にぎわい創出</w:t>
      </w:r>
      <w:r>
        <w:rPr>
          <w:rFonts w:hint="eastAsia"/>
        </w:rPr>
        <w:t>に資する</w:t>
      </w:r>
      <w:r w:rsidRPr="006030BC">
        <w:rPr>
          <w:rFonts w:hint="eastAsia"/>
        </w:rPr>
        <w:t>イベントを実施する場合には、受託者は当該取組の実施に向けた調整、会場運営支援等を行う。</w:t>
      </w:r>
    </w:p>
    <w:p w14:paraId="732008DE" w14:textId="77777777" w:rsidR="0093087D" w:rsidRPr="00AC36EE" w:rsidRDefault="0093087D" w:rsidP="0093087D"/>
    <w:p w14:paraId="7ECB4DF1" w14:textId="77777777" w:rsidR="00F14F4D" w:rsidRDefault="0093087D" w:rsidP="005B7647">
      <w:pPr>
        <w:pStyle w:val="a9"/>
        <w:numPr>
          <w:ilvl w:val="0"/>
          <w:numId w:val="26"/>
        </w:numPr>
      </w:pPr>
      <w:r>
        <w:t xml:space="preserve">効果検証およびデータ収集・分析 </w:t>
      </w:r>
    </w:p>
    <w:p w14:paraId="04F37F3A" w14:textId="15A1D9DD" w:rsidR="0093087D" w:rsidRDefault="0093087D" w:rsidP="00F14F4D">
      <w:pPr>
        <w:pStyle w:val="a9"/>
        <w:ind w:left="547"/>
      </w:pPr>
      <w:r>
        <w:t>社会実験の効果を把握するため、以下の</w:t>
      </w:r>
      <w:r w:rsidR="00F14F4D">
        <w:rPr>
          <w:rFonts w:hint="eastAsia"/>
        </w:rPr>
        <w:t>調査・</w:t>
      </w:r>
      <w:r w:rsidR="00F14F4D">
        <w:t>分析を</w:t>
      </w:r>
      <w:r w:rsidR="00F14F4D">
        <w:rPr>
          <w:rFonts w:hint="eastAsia"/>
        </w:rPr>
        <w:t>実施する</w:t>
      </w:r>
      <w:r>
        <w:t>。</w:t>
      </w:r>
    </w:p>
    <w:p w14:paraId="0C647664" w14:textId="3E651B60" w:rsidR="0093087D" w:rsidRDefault="0093087D" w:rsidP="000E1456">
      <w:pPr>
        <w:pStyle w:val="a9"/>
        <w:numPr>
          <w:ilvl w:val="0"/>
          <w:numId w:val="22"/>
        </w:numPr>
      </w:pPr>
      <w:r>
        <w:t>定量調査： 滞在者数、平均滞在時間、</w:t>
      </w:r>
      <w:r w:rsidR="00F14F4D">
        <w:rPr>
          <w:rFonts w:hint="eastAsia"/>
        </w:rPr>
        <w:t>イベント参加者数、</w:t>
      </w:r>
      <w:r>
        <w:t>出店者の売上等。</w:t>
      </w:r>
    </w:p>
    <w:p w14:paraId="051E9527" w14:textId="76A606B4" w:rsidR="0093087D" w:rsidRDefault="0093087D" w:rsidP="000E1456">
      <w:pPr>
        <w:pStyle w:val="a9"/>
        <w:numPr>
          <w:ilvl w:val="0"/>
          <w:numId w:val="22"/>
        </w:numPr>
      </w:pPr>
      <w:r>
        <w:t>定性調査： 利用者</w:t>
      </w:r>
      <w:r w:rsidR="00F14F4D">
        <w:rPr>
          <w:rFonts w:hint="eastAsia"/>
        </w:rPr>
        <w:t>アンケート</w:t>
      </w:r>
      <w:r w:rsidR="00F14F4D">
        <w:t>・来訪者</w:t>
      </w:r>
      <w:r w:rsidR="00F14F4D">
        <w:rPr>
          <w:rFonts w:hint="eastAsia"/>
        </w:rPr>
        <w:t>ヒアリング</w:t>
      </w:r>
      <w:r>
        <w:t>、出店者ヒアリング</w:t>
      </w:r>
      <w:r w:rsidR="00F14F4D">
        <w:rPr>
          <w:rFonts w:hint="eastAsia"/>
        </w:rPr>
        <w:t>等</w:t>
      </w:r>
    </w:p>
    <w:p w14:paraId="014C9CD7" w14:textId="334D3CD4" w:rsidR="0093087D" w:rsidRDefault="0093087D" w:rsidP="000E1456">
      <w:pPr>
        <w:pStyle w:val="a9"/>
        <w:numPr>
          <w:ilvl w:val="0"/>
          <w:numId w:val="22"/>
        </w:numPr>
      </w:pPr>
      <w:r>
        <w:t xml:space="preserve">課題抽出： </w:t>
      </w:r>
      <w:r w:rsidR="00F14F4D">
        <w:rPr>
          <w:rFonts w:hint="eastAsia"/>
        </w:rPr>
        <w:t>本業務を通じて得られた知見を踏まえ、今後の本格活用に向けた課題</w:t>
      </w:r>
      <w:r>
        <w:t>（運営体制、法規制、収益性等）を整理し、方向性を提案する。</w:t>
      </w:r>
    </w:p>
    <w:p w14:paraId="17115473" w14:textId="77777777" w:rsidR="005B7647" w:rsidRDefault="005B7647" w:rsidP="005B7647">
      <w:pPr>
        <w:pStyle w:val="a9"/>
        <w:ind w:left="988"/>
      </w:pPr>
    </w:p>
    <w:p w14:paraId="6A08C9CA" w14:textId="7231F5FC" w:rsidR="005B7647" w:rsidRDefault="00A02D85" w:rsidP="005B7647">
      <w:pPr>
        <w:pStyle w:val="a9"/>
        <w:numPr>
          <w:ilvl w:val="0"/>
          <w:numId w:val="26"/>
        </w:numPr>
      </w:pPr>
      <w:r>
        <w:rPr>
          <w:rFonts w:hint="eastAsia"/>
        </w:rPr>
        <w:t>地域活性化</w:t>
      </w:r>
      <w:r w:rsidR="005B7647">
        <w:rPr>
          <w:rFonts w:hint="eastAsia"/>
        </w:rPr>
        <w:t>に</w:t>
      </w:r>
      <w:r>
        <w:rPr>
          <w:rFonts w:hint="eastAsia"/>
        </w:rPr>
        <w:t>資する</w:t>
      </w:r>
      <w:r w:rsidR="00F94F54">
        <w:rPr>
          <w:rFonts w:hint="eastAsia"/>
        </w:rPr>
        <w:t>対象地</w:t>
      </w:r>
      <w:r>
        <w:rPr>
          <w:rFonts w:hint="eastAsia"/>
        </w:rPr>
        <w:t>の</w:t>
      </w:r>
      <w:r w:rsidR="00F94F54">
        <w:rPr>
          <w:rFonts w:hint="eastAsia"/>
        </w:rPr>
        <w:t>利活用</w:t>
      </w:r>
      <w:r w:rsidR="005B7647">
        <w:rPr>
          <w:rFonts w:hint="eastAsia"/>
        </w:rPr>
        <w:t>検討及びプラン提案</w:t>
      </w:r>
    </w:p>
    <w:p w14:paraId="2F011D58" w14:textId="3A7A2ECE" w:rsidR="0093087D" w:rsidRDefault="005B7647" w:rsidP="005B7647">
      <w:pPr>
        <w:pStyle w:val="a9"/>
        <w:numPr>
          <w:ilvl w:val="0"/>
          <w:numId w:val="25"/>
        </w:numPr>
      </w:pPr>
      <w:r>
        <w:rPr>
          <w:rFonts w:hint="eastAsia"/>
        </w:rPr>
        <w:t>商店街との連携及び地域活性化の観点から、対象地の利活用が商店街のにぎわい創出及び回遊性向上に資するよう、具体的なプランを提案する。</w:t>
      </w:r>
    </w:p>
    <w:p w14:paraId="59DD57FC" w14:textId="0FECF7D8" w:rsidR="005B7647" w:rsidRPr="005B7647" w:rsidRDefault="00F14F4D" w:rsidP="005B7647">
      <w:pPr>
        <w:pStyle w:val="a9"/>
        <w:numPr>
          <w:ilvl w:val="0"/>
          <w:numId w:val="25"/>
        </w:numPr>
      </w:pPr>
      <w:r>
        <w:rPr>
          <w:rFonts w:hint="eastAsia"/>
        </w:rPr>
        <w:t>国内の先進事例や先行事例を調査し、</w:t>
      </w:r>
      <w:r w:rsidR="003635DD">
        <w:rPr>
          <w:rFonts w:hint="eastAsia"/>
        </w:rPr>
        <w:t>本業務</w:t>
      </w:r>
      <w:r>
        <w:rPr>
          <w:rFonts w:hint="eastAsia"/>
        </w:rPr>
        <w:t>への適用可能性を整理する。</w:t>
      </w:r>
      <w:r w:rsidR="005B7647" w:rsidRPr="000621DF">
        <w:rPr>
          <w:rFonts w:hint="eastAsia"/>
        </w:rPr>
        <w:t>必要に応じて</w:t>
      </w:r>
      <w:r w:rsidR="005B7647">
        <w:rPr>
          <w:rFonts w:hint="eastAsia"/>
        </w:rPr>
        <w:t>関係者等へのヒアリングや意見交換を</w:t>
      </w:r>
      <w:r>
        <w:rPr>
          <w:rFonts w:hint="eastAsia"/>
        </w:rPr>
        <w:t>行い</w:t>
      </w:r>
      <w:r w:rsidR="005B7647">
        <w:rPr>
          <w:rFonts w:hint="eastAsia"/>
        </w:rPr>
        <w:t>、知見の収集を行う</w:t>
      </w:r>
      <w:r w:rsidR="005B7647" w:rsidRPr="000621DF">
        <w:rPr>
          <w:rFonts w:hint="eastAsia"/>
        </w:rPr>
        <w:t>。</w:t>
      </w:r>
    </w:p>
    <w:p w14:paraId="1D94EDC8" w14:textId="77777777" w:rsidR="005B7647" w:rsidRPr="00F14F4D" w:rsidRDefault="005B7647" w:rsidP="001A52D8">
      <w:pPr>
        <w:ind w:left="420" w:hangingChars="200" w:hanging="420"/>
      </w:pPr>
    </w:p>
    <w:p w14:paraId="7F3DBC19" w14:textId="79DB5532" w:rsidR="00A02D85" w:rsidRDefault="00A02D85" w:rsidP="005B7647">
      <w:pPr>
        <w:pStyle w:val="a9"/>
        <w:numPr>
          <w:ilvl w:val="0"/>
          <w:numId w:val="26"/>
        </w:numPr>
      </w:pPr>
      <w:r>
        <w:rPr>
          <w:rFonts w:hint="eastAsia"/>
        </w:rPr>
        <w:t>河内長野駅周辺地区エリアプラットフォーム構築支援業務との協業</w:t>
      </w:r>
    </w:p>
    <w:p w14:paraId="6E60539A" w14:textId="53756B53" w:rsidR="00A02D85" w:rsidRDefault="00A02D85" w:rsidP="00A02D85">
      <w:pPr>
        <w:pStyle w:val="a9"/>
        <w:ind w:left="547"/>
      </w:pPr>
      <w:r>
        <w:rPr>
          <w:rFonts w:hint="eastAsia"/>
        </w:rPr>
        <w:t xml:space="preserve">　河内長野市が委託予定</w:t>
      </w:r>
      <w:r w:rsidR="00B31006">
        <w:rPr>
          <w:rFonts w:hint="eastAsia"/>
        </w:rPr>
        <w:t>している</w:t>
      </w:r>
      <w:r w:rsidR="003635DD">
        <w:rPr>
          <w:rFonts w:hint="eastAsia"/>
        </w:rPr>
        <w:t>「河内長野駅周辺地区エリアプラットフォーム構築支援業務</w:t>
      </w:r>
      <w:r>
        <w:rPr>
          <w:rFonts w:hint="eastAsia"/>
        </w:rPr>
        <w:t>」の受託事業者と協業し、</w:t>
      </w:r>
      <w:r w:rsidR="003635DD">
        <w:rPr>
          <w:rFonts w:hint="eastAsia"/>
        </w:rPr>
        <w:t>本業務</w:t>
      </w:r>
      <w:r w:rsidR="00B31006">
        <w:rPr>
          <w:rFonts w:hint="eastAsia"/>
        </w:rPr>
        <w:t>における対象地の活用案等を同支援業務にフィードバックできるよう連携を図ること。</w:t>
      </w:r>
    </w:p>
    <w:p w14:paraId="7E061981" w14:textId="77777777" w:rsidR="00B31006" w:rsidRDefault="00B31006" w:rsidP="00A02D85">
      <w:pPr>
        <w:pStyle w:val="a9"/>
        <w:ind w:left="547"/>
      </w:pPr>
    </w:p>
    <w:p w14:paraId="7C59D0CA" w14:textId="77777777" w:rsidR="005B7647" w:rsidRDefault="0093087D" w:rsidP="005B7647">
      <w:pPr>
        <w:pStyle w:val="a9"/>
        <w:numPr>
          <w:ilvl w:val="0"/>
          <w:numId w:val="26"/>
        </w:numPr>
      </w:pPr>
      <w:r>
        <w:t>報告書の作成</w:t>
      </w:r>
    </w:p>
    <w:p w14:paraId="732982E6" w14:textId="7587D65F" w:rsidR="0093087D" w:rsidRDefault="0093087D" w:rsidP="005B7647">
      <w:pPr>
        <w:pStyle w:val="a9"/>
        <w:ind w:left="547"/>
      </w:pPr>
      <w:r>
        <w:t xml:space="preserve"> </w:t>
      </w:r>
      <w:r w:rsidR="005B7647">
        <w:rPr>
          <w:rFonts w:hint="eastAsia"/>
        </w:rPr>
        <w:t>（</w:t>
      </w:r>
      <w:r w:rsidR="005B7647">
        <w:t>1）</w:t>
      </w:r>
      <w:r w:rsidR="005B7647">
        <w:rPr>
          <w:rFonts w:hint="eastAsia"/>
        </w:rPr>
        <w:t>〜（</w:t>
      </w:r>
      <w:r w:rsidR="005B7647">
        <w:t>5）</w:t>
      </w:r>
      <w:r w:rsidR="005B7647">
        <w:rPr>
          <w:rFonts w:hint="eastAsia"/>
        </w:rPr>
        <w:t>に関する</w:t>
      </w:r>
      <w:r>
        <w:t>本業務の実施内容、データ分析結果、</w:t>
      </w:r>
      <w:r w:rsidR="00F14F4D">
        <w:rPr>
          <w:rFonts w:hint="eastAsia"/>
        </w:rPr>
        <w:t>今後の活用に向けた</w:t>
      </w:r>
      <w:r>
        <w:t>提言</w:t>
      </w:r>
      <w:r w:rsidR="00F14F4D">
        <w:rPr>
          <w:rFonts w:hint="eastAsia"/>
        </w:rPr>
        <w:t>等を取りまとめた</w:t>
      </w:r>
      <w:r>
        <w:t>報告書</w:t>
      </w:r>
      <w:r w:rsidR="00F14F4D">
        <w:rPr>
          <w:rFonts w:hint="eastAsia"/>
        </w:rPr>
        <w:t>を作成する</w:t>
      </w:r>
      <w:r>
        <w:t>。</w:t>
      </w:r>
    </w:p>
    <w:p w14:paraId="58CF73A3" w14:textId="77777777" w:rsidR="0093087D" w:rsidRDefault="0093087D" w:rsidP="0093087D"/>
    <w:p w14:paraId="1A8FA480" w14:textId="4A0380F5" w:rsidR="0093087D" w:rsidRDefault="0093087D" w:rsidP="00B32C14">
      <w:pPr>
        <w:pStyle w:val="a9"/>
        <w:numPr>
          <w:ilvl w:val="0"/>
          <w:numId w:val="28"/>
        </w:numPr>
      </w:pPr>
      <w:r>
        <w:t>安全管理・損害賠償</w:t>
      </w:r>
    </w:p>
    <w:p w14:paraId="13A67395" w14:textId="79B348D2" w:rsidR="0093087D" w:rsidRDefault="00C30BEA" w:rsidP="0086369D">
      <w:pPr>
        <w:ind w:firstLineChars="100" w:firstLine="210"/>
      </w:pPr>
      <w:r>
        <w:t>受託者</w:t>
      </w:r>
      <w:r w:rsidR="0093087D">
        <w:t>は、業務遂行中に事故が生じた場合の責任を負い、第三者に損害を与えた場合は</w:t>
      </w:r>
      <w:r>
        <w:lastRenderedPageBreak/>
        <w:t>受託者</w:t>
      </w:r>
      <w:r w:rsidR="0093087D">
        <w:t>の責任において処理すること。</w:t>
      </w:r>
    </w:p>
    <w:p w14:paraId="299416AC" w14:textId="77777777" w:rsidR="0093087D" w:rsidRDefault="0093087D" w:rsidP="0093087D"/>
    <w:p w14:paraId="475983A9" w14:textId="56C78F5A" w:rsidR="0093087D" w:rsidRDefault="0093087D" w:rsidP="00B32C14">
      <w:pPr>
        <w:pStyle w:val="a9"/>
        <w:numPr>
          <w:ilvl w:val="0"/>
          <w:numId w:val="28"/>
        </w:numPr>
      </w:pPr>
      <w:r>
        <w:t>成果品</w:t>
      </w:r>
    </w:p>
    <w:p w14:paraId="501CD312" w14:textId="4A15C40A" w:rsidR="0093087D" w:rsidRDefault="0093087D" w:rsidP="0093087D">
      <w:pPr>
        <w:pStyle w:val="a9"/>
        <w:numPr>
          <w:ilvl w:val="0"/>
          <w:numId w:val="17"/>
        </w:numPr>
      </w:pPr>
      <w:r>
        <w:t>実施計画書（工程表、配置図等）</w:t>
      </w:r>
    </w:p>
    <w:p w14:paraId="7CDA29DC" w14:textId="08AF7422" w:rsidR="0093087D" w:rsidRDefault="0093087D" w:rsidP="0093087D">
      <w:pPr>
        <w:pStyle w:val="a9"/>
        <w:numPr>
          <w:ilvl w:val="0"/>
          <w:numId w:val="17"/>
        </w:numPr>
      </w:pPr>
      <w:r>
        <w:t>社会実験運営マニュアル</w:t>
      </w:r>
    </w:p>
    <w:p w14:paraId="5884D255" w14:textId="7C6D5B33" w:rsidR="0093087D" w:rsidRDefault="0093087D" w:rsidP="0093087D">
      <w:pPr>
        <w:pStyle w:val="a9"/>
        <w:numPr>
          <w:ilvl w:val="0"/>
          <w:numId w:val="17"/>
        </w:numPr>
      </w:pPr>
      <w:r>
        <w:t>実績報告書（写真、集計データ、課題提案を含む）</w:t>
      </w:r>
    </w:p>
    <w:p w14:paraId="16BAF8D7" w14:textId="54CCA186" w:rsidR="006C4422" w:rsidRDefault="0093087D" w:rsidP="0093087D">
      <w:pPr>
        <w:pStyle w:val="a9"/>
        <w:numPr>
          <w:ilvl w:val="0"/>
          <w:numId w:val="17"/>
        </w:numPr>
      </w:pPr>
      <w:r>
        <w:t>上記を記録した電子データ（CD-R等）</w:t>
      </w:r>
    </w:p>
    <w:p w14:paraId="2E8F115B" w14:textId="77777777" w:rsidR="0093087D" w:rsidRDefault="0093087D" w:rsidP="0093087D">
      <w:pPr>
        <w:autoSpaceDE w:val="0"/>
        <w:autoSpaceDN w:val="0"/>
        <w:adjustRightInd w:val="0"/>
        <w:rPr>
          <w:rFonts w:cs="AppleSystemUIFont"/>
          <w:bCs/>
          <w:sz w:val="20"/>
        </w:rPr>
      </w:pPr>
    </w:p>
    <w:p w14:paraId="4D16B94B" w14:textId="71DA85F4" w:rsidR="0093087D" w:rsidRPr="00B32C14" w:rsidRDefault="00B32C14" w:rsidP="00B32C14">
      <w:pPr>
        <w:autoSpaceDE w:val="0"/>
        <w:autoSpaceDN w:val="0"/>
        <w:adjustRightInd w:val="0"/>
        <w:rPr>
          <w:rFonts w:cs="AppleSystemUIFont"/>
          <w:bCs/>
          <w:sz w:val="20"/>
        </w:rPr>
      </w:pPr>
      <w:r w:rsidRPr="00B32C14">
        <w:rPr>
          <w:rFonts w:cs="AppleSystemUIFont" w:hint="eastAsia"/>
          <w:bCs/>
          <w:sz w:val="20"/>
        </w:rPr>
        <w:t>８．</w:t>
      </w:r>
      <w:r w:rsidR="0093087D" w:rsidRPr="00B32C14">
        <w:rPr>
          <w:rFonts w:cs="AppleSystemUIFont"/>
          <w:bCs/>
          <w:sz w:val="20"/>
        </w:rPr>
        <w:t>打合せ等</w:t>
      </w:r>
    </w:p>
    <w:p w14:paraId="7BCF5F57" w14:textId="37B2001F" w:rsidR="0093087D" w:rsidRPr="0093087D" w:rsidRDefault="00C30BEA" w:rsidP="0093087D">
      <w:pPr>
        <w:pStyle w:val="a9"/>
        <w:numPr>
          <w:ilvl w:val="0"/>
          <w:numId w:val="18"/>
        </w:numPr>
        <w:autoSpaceDE w:val="0"/>
        <w:autoSpaceDN w:val="0"/>
        <w:adjustRightInd w:val="0"/>
        <w:rPr>
          <w:rFonts w:cs="AppleSystemUIFont"/>
          <w:sz w:val="20"/>
        </w:rPr>
      </w:pPr>
      <w:r>
        <w:rPr>
          <w:rFonts w:cs="AppleSystemUIFont"/>
          <w:sz w:val="20"/>
        </w:rPr>
        <w:t>委託者</w:t>
      </w:r>
      <w:r w:rsidR="0093087D" w:rsidRPr="0093087D">
        <w:rPr>
          <w:rFonts w:cs="AppleSystemUIFont"/>
          <w:sz w:val="20"/>
        </w:rPr>
        <w:t>と</w:t>
      </w:r>
      <w:r>
        <w:rPr>
          <w:rFonts w:cs="AppleSystemUIFont"/>
          <w:sz w:val="20"/>
        </w:rPr>
        <w:t>受託者</w:t>
      </w:r>
      <w:r w:rsidR="0093087D" w:rsidRPr="0093087D">
        <w:rPr>
          <w:rFonts w:cs="AppleSystemUIFont"/>
          <w:sz w:val="20"/>
        </w:rPr>
        <w:t>は業務を適正に遂行するため、適宜、打合せ・進捗報告を行うものとする。</w:t>
      </w:r>
    </w:p>
    <w:p w14:paraId="5D89786D" w14:textId="77777777" w:rsidR="0093087D" w:rsidRPr="0093087D" w:rsidRDefault="0093087D" w:rsidP="0093087D">
      <w:pPr>
        <w:pStyle w:val="a9"/>
        <w:numPr>
          <w:ilvl w:val="0"/>
          <w:numId w:val="18"/>
        </w:numPr>
        <w:autoSpaceDE w:val="0"/>
        <w:autoSpaceDN w:val="0"/>
        <w:adjustRightInd w:val="0"/>
        <w:rPr>
          <w:rFonts w:cs="AppleSystemUIFont"/>
          <w:sz w:val="20"/>
        </w:rPr>
      </w:pPr>
      <w:r w:rsidRPr="0093087D">
        <w:rPr>
          <w:rFonts w:cs="AppleSystemUIFont"/>
          <w:sz w:val="20"/>
        </w:rPr>
        <w:t>仕様書に定めのない事項については、双方協議のうえ決定する。</w:t>
      </w:r>
    </w:p>
    <w:p w14:paraId="7F5A2749" w14:textId="77777777" w:rsidR="0086369D" w:rsidRDefault="0086369D" w:rsidP="0093087D">
      <w:pPr>
        <w:autoSpaceDE w:val="0"/>
        <w:autoSpaceDN w:val="0"/>
        <w:adjustRightInd w:val="0"/>
        <w:rPr>
          <w:rFonts w:cs="AppleSystemUIFont"/>
          <w:bCs/>
          <w:sz w:val="20"/>
        </w:rPr>
      </w:pPr>
    </w:p>
    <w:p w14:paraId="7DDDD61F" w14:textId="30C5A970" w:rsidR="0093087D" w:rsidRPr="004718AD" w:rsidRDefault="00B32C14" w:rsidP="0093087D">
      <w:pPr>
        <w:autoSpaceDE w:val="0"/>
        <w:autoSpaceDN w:val="0"/>
        <w:adjustRightInd w:val="0"/>
        <w:rPr>
          <w:rFonts w:cs="AppleSystemUIFont"/>
          <w:bCs/>
          <w:sz w:val="20"/>
        </w:rPr>
      </w:pPr>
      <w:r>
        <w:rPr>
          <w:rFonts w:cs="AppleSystemUIFont" w:hint="eastAsia"/>
          <w:bCs/>
          <w:sz w:val="20"/>
        </w:rPr>
        <w:t>９．</w:t>
      </w:r>
      <w:r w:rsidR="0093087D" w:rsidRPr="004718AD">
        <w:rPr>
          <w:rFonts w:cs="AppleSystemUIFont"/>
          <w:bCs/>
          <w:sz w:val="20"/>
        </w:rPr>
        <w:t>その他</w:t>
      </w:r>
    </w:p>
    <w:p w14:paraId="426C4C03" w14:textId="2E5E163D" w:rsidR="0093087D" w:rsidRPr="004718AD" w:rsidRDefault="00C30BEA" w:rsidP="0093087D">
      <w:pPr>
        <w:numPr>
          <w:ilvl w:val="0"/>
          <w:numId w:val="16"/>
        </w:numPr>
        <w:autoSpaceDE w:val="0"/>
        <w:autoSpaceDN w:val="0"/>
        <w:adjustRightInd w:val="0"/>
        <w:rPr>
          <w:rFonts w:cs="AppleSystemUIFont"/>
          <w:sz w:val="20"/>
        </w:rPr>
      </w:pPr>
      <w:r>
        <w:rPr>
          <w:rFonts w:cs="AppleSystemUIFont"/>
          <w:sz w:val="20"/>
        </w:rPr>
        <w:t>受託者</w:t>
      </w:r>
      <w:r w:rsidR="0093087D" w:rsidRPr="004718AD">
        <w:rPr>
          <w:rFonts w:cs="AppleSystemUIFont"/>
          <w:sz w:val="20"/>
        </w:rPr>
        <w:t>は本業務に関する個人情報その他の機密を守り、外部に漏らしてはならない。</w:t>
      </w:r>
    </w:p>
    <w:p w14:paraId="4FACE661" w14:textId="77777777" w:rsidR="0093087D" w:rsidRDefault="0093087D" w:rsidP="0093087D">
      <w:pPr>
        <w:numPr>
          <w:ilvl w:val="0"/>
          <w:numId w:val="16"/>
        </w:numPr>
        <w:autoSpaceDE w:val="0"/>
        <w:autoSpaceDN w:val="0"/>
        <w:adjustRightInd w:val="0"/>
        <w:rPr>
          <w:rFonts w:cs="AppleSystemUIFont"/>
          <w:sz w:val="20"/>
        </w:rPr>
      </w:pPr>
      <w:r w:rsidRPr="004718AD">
        <w:rPr>
          <w:rFonts w:cs="AppleSystemUIFont"/>
          <w:sz w:val="20"/>
        </w:rPr>
        <w:t>本業務の過程で知り得た情報や成果物を、本業務以外で使用してはならない。</w:t>
      </w:r>
    </w:p>
    <w:p w14:paraId="339728BE" w14:textId="5B75B151" w:rsidR="00964D68" w:rsidRPr="004718AD" w:rsidRDefault="00964D68" w:rsidP="0093087D">
      <w:pPr>
        <w:numPr>
          <w:ilvl w:val="0"/>
          <w:numId w:val="16"/>
        </w:numPr>
        <w:autoSpaceDE w:val="0"/>
        <w:autoSpaceDN w:val="0"/>
        <w:adjustRightInd w:val="0"/>
        <w:rPr>
          <w:rFonts w:cs="AppleSystemUIFont"/>
          <w:sz w:val="20"/>
        </w:rPr>
      </w:pPr>
      <w:r>
        <w:rPr>
          <w:rFonts w:cs="AppleSystemUIFont" w:hint="eastAsia"/>
          <w:sz w:val="20"/>
        </w:rPr>
        <w:t>本業務は国費補助事業であるため、</w:t>
      </w:r>
      <w:r w:rsidR="0094579A">
        <w:rPr>
          <w:rFonts w:cs="AppleSystemUIFont" w:hint="eastAsia"/>
          <w:sz w:val="20"/>
        </w:rPr>
        <w:t>国の委託事業事務処理マニュアル等を参考の上、適切に事務処理すること。</w:t>
      </w:r>
    </w:p>
    <w:sectPr w:rsidR="00964D68" w:rsidRPr="004718A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12501" w14:textId="77777777" w:rsidR="00B31FCF" w:rsidRDefault="00B31FCF" w:rsidP="005B7647">
      <w:r>
        <w:separator/>
      </w:r>
    </w:p>
  </w:endnote>
  <w:endnote w:type="continuationSeparator" w:id="0">
    <w:p w14:paraId="7670F64A" w14:textId="77777777" w:rsidR="00B31FCF" w:rsidRDefault="00B31FCF" w:rsidP="005B7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ppleSystemUIFont">
    <w:altName w:val="Calibri"/>
    <w:charset w:val="00"/>
    <w:family w:val="auto"/>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0CEBF5" w14:textId="77777777" w:rsidR="00B31FCF" w:rsidRDefault="00B31FCF" w:rsidP="005B7647">
      <w:r>
        <w:separator/>
      </w:r>
    </w:p>
  </w:footnote>
  <w:footnote w:type="continuationSeparator" w:id="0">
    <w:p w14:paraId="33A45001" w14:textId="77777777" w:rsidR="00B31FCF" w:rsidRDefault="00B31FCF" w:rsidP="005B76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9F4CC8A8"/>
    <w:name w:val="WW8Num3"/>
    <w:lvl w:ilvl="0">
      <w:start w:val="1"/>
      <w:numFmt w:val="decimalFullWidth"/>
      <w:lvlText w:val="%1 "/>
      <w:lvlJc w:val="left"/>
      <w:pPr>
        <w:tabs>
          <w:tab w:val="num" w:pos="454"/>
        </w:tabs>
        <w:ind w:left="227" w:hanging="227"/>
      </w:pPr>
      <w:rPr>
        <w:rFonts w:ascii="ＭＳ 明朝" w:eastAsia="游明朝" w:hAnsi="ＭＳ 明朝" w:cs="游明朝"/>
        <w:b w:val="0"/>
        <w:i w:val="0"/>
        <w:sz w:val="22"/>
        <w:szCs w:val="20"/>
        <w:lang w:val="en-US" w:eastAsia="ja-JP" w:bidi="ar-SA"/>
      </w:rPr>
    </w:lvl>
    <w:lvl w:ilvl="1">
      <w:start w:val="1"/>
      <w:numFmt w:val="decimal"/>
      <w:lvlText w:val="(%2) "/>
      <w:lvlJc w:val="left"/>
      <w:pPr>
        <w:tabs>
          <w:tab w:val="num" w:pos="936"/>
        </w:tabs>
        <w:ind w:left="681" w:hanging="255"/>
      </w:pPr>
      <w:rPr>
        <w:rFonts w:ascii="ＭＳ 明朝" w:eastAsia="游明朝" w:hAnsi="ＭＳ 明朝" w:cs="游明朝"/>
        <w:b w:val="0"/>
        <w:i w:val="0"/>
        <w:spacing w:val="0"/>
        <w:sz w:val="22"/>
        <w:szCs w:val="20"/>
        <w:lang w:val="en-US" w:eastAsia="ja-JP" w:bidi="ar-SA"/>
      </w:rPr>
    </w:lvl>
    <w:lvl w:ilvl="2">
      <w:start w:val="1"/>
      <w:numFmt w:val="aiueoFullWidth"/>
      <w:suff w:val="space"/>
      <w:lvlText w:val="%3 "/>
      <w:lvlJc w:val="left"/>
      <w:pPr>
        <w:tabs>
          <w:tab w:val="num" w:pos="0"/>
        </w:tabs>
        <w:ind w:left="680" w:hanging="170"/>
      </w:pPr>
      <w:rPr>
        <w:rFonts w:ascii="游明朝" w:eastAsia="游明朝" w:hAnsi="游明朝" w:cs="游明朝"/>
        <w:b w:val="0"/>
        <w:i w:val="0"/>
        <w:sz w:val="22"/>
        <w:szCs w:val="20"/>
        <w:lang w:val="en-US" w:eastAsia="ja-JP" w:bidi="ar-SA"/>
      </w:rPr>
    </w:lvl>
    <w:lvl w:ilvl="3">
      <w:start w:val="1"/>
      <w:numFmt w:val="aiueo"/>
      <w:suff w:val="space"/>
      <w:lvlText w:val="(%4) "/>
      <w:lvlJc w:val="left"/>
      <w:pPr>
        <w:tabs>
          <w:tab w:val="num" w:pos="0"/>
        </w:tabs>
        <w:ind w:left="964" w:hanging="284"/>
      </w:pPr>
      <w:rPr>
        <w:rFonts w:ascii="游明朝" w:eastAsia="游明朝" w:hAnsi="游明朝" w:cs="游明朝"/>
        <w:b w:val="0"/>
        <w:i w:val="0"/>
        <w:sz w:val="24"/>
        <w:szCs w:val="20"/>
        <w:lang w:val="en-US" w:eastAsia="ja-JP" w:bidi="ar-SA"/>
      </w:rPr>
    </w:lvl>
    <w:lvl w:ilvl="4">
      <w:start w:val="1"/>
      <w:numFmt w:val="lowerLetter"/>
      <w:suff w:val="space"/>
      <w:lvlText w:val="%5  "/>
      <w:lvlJc w:val="left"/>
      <w:pPr>
        <w:tabs>
          <w:tab w:val="num" w:pos="0"/>
        </w:tabs>
        <w:ind w:left="1304" w:hanging="227"/>
      </w:pPr>
      <w:rPr>
        <w:rFonts w:ascii="ＭＳ 明朝" w:eastAsia="ＭＳ 明朝" w:hAnsi="ＭＳ 明朝" w:cs="ＭＳ 明朝"/>
        <w:b w:val="0"/>
        <w:i w:val="0"/>
        <w:sz w:val="22"/>
        <w:szCs w:val="20"/>
        <w:lang w:val="en-US" w:eastAsia="ja-JP" w:bidi="ar-SA"/>
      </w:rPr>
    </w:lvl>
    <w:lvl w:ilvl="5">
      <w:start w:val="1"/>
      <w:numFmt w:val="lowerLetter"/>
      <w:suff w:val="space"/>
      <w:lvlText w:val="(%6) "/>
      <w:lvlJc w:val="left"/>
      <w:pPr>
        <w:tabs>
          <w:tab w:val="num" w:pos="0"/>
        </w:tabs>
        <w:ind w:left="1588" w:hanging="341"/>
      </w:pPr>
      <w:rPr>
        <w:rFonts w:ascii="ＭＳ 明朝" w:eastAsia="ＭＳ 明朝" w:hAnsi="ＭＳ 明朝" w:cs="ＭＳ 明朝"/>
        <w:b w:val="0"/>
        <w:i w:val="0"/>
        <w:sz w:val="24"/>
        <w:szCs w:val="20"/>
        <w:lang w:val="en-US" w:eastAsia="ja-JP" w:bidi="ar-SA"/>
      </w:rPr>
    </w:lvl>
    <w:lvl w:ilvl="6">
      <w:start w:val="1"/>
      <w:numFmt w:val="none"/>
      <w:suff w:val="nothing"/>
      <w:lvlText w:val=""/>
      <w:lvlJc w:val="left"/>
      <w:pPr>
        <w:tabs>
          <w:tab w:val="num" w:pos="0"/>
        </w:tabs>
        <w:ind w:left="0" w:firstLine="0"/>
      </w:pPr>
      <w:rPr>
        <w:rFonts w:ascii="ＭＳ 明朝" w:eastAsia="ＭＳ 明朝" w:hAnsi="ＭＳ 明朝" w:cs="ＭＳ 明朝"/>
        <w:sz w:val="24"/>
        <w:szCs w:val="20"/>
        <w:lang w:val="en-US" w:eastAsia="ja-JP" w:bidi="ar-SA"/>
      </w:rPr>
    </w:lvl>
    <w:lvl w:ilvl="7">
      <w:start w:val="1"/>
      <w:numFmt w:val="none"/>
      <w:suff w:val="nothing"/>
      <w:lvlText w:val=""/>
      <w:lvlJc w:val="left"/>
      <w:pPr>
        <w:tabs>
          <w:tab w:val="num" w:pos="0"/>
        </w:tabs>
        <w:ind w:left="0" w:firstLine="0"/>
      </w:pPr>
      <w:rPr>
        <w:rFonts w:ascii="ＭＳ 明朝" w:eastAsia="ＭＳ 明朝" w:hAnsi="ＭＳ 明朝" w:cs="ＭＳ 明朝"/>
        <w:sz w:val="24"/>
        <w:szCs w:val="20"/>
        <w:lang w:val="en-US" w:eastAsia="ja-JP" w:bidi="ar-SA"/>
      </w:rPr>
    </w:lvl>
    <w:lvl w:ilvl="8">
      <w:start w:val="1"/>
      <w:numFmt w:val="none"/>
      <w:suff w:val="nothing"/>
      <w:lvlText w:val=""/>
      <w:lvlJc w:val="left"/>
      <w:pPr>
        <w:tabs>
          <w:tab w:val="num" w:pos="0"/>
        </w:tabs>
        <w:ind w:left="0" w:firstLine="0"/>
      </w:pPr>
      <w:rPr>
        <w:rFonts w:ascii="ＭＳ 明朝" w:eastAsia="ＭＳ 明朝" w:hAnsi="ＭＳ 明朝" w:cs="ＭＳ 明朝"/>
        <w:sz w:val="24"/>
        <w:szCs w:val="20"/>
        <w:lang w:val="en-US" w:eastAsia="ja-JP" w:bidi="ar-SA"/>
      </w:rPr>
    </w:lvl>
  </w:abstractNum>
  <w:abstractNum w:abstractNumId="1">
    <w:nsid w:val="0BD3525C"/>
    <w:multiLevelType w:val="hybridMultilevel"/>
    <w:tmpl w:val="128E3DCC"/>
    <w:lvl w:ilvl="0" w:tplc="04090017">
      <w:start w:val="1"/>
      <w:numFmt w:val="aiueoFullWidth"/>
      <w:lvlText w:val="(%1)"/>
      <w:lvlJc w:val="left"/>
      <w:pPr>
        <w:ind w:left="988" w:hanging="420"/>
      </w:pPr>
      <w:rPr>
        <w:rFonts w:hint="default"/>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2">
    <w:nsid w:val="0EE178D2"/>
    <w:multiLevelType w:val="hybridMultilevel"/>
    <w:tmpl w:val="AE56C4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F6C5A71"/>
    <w:multiLevelType w:val="hybridMultilevel"/>
    <w:tmpl w:val="63866640"/>
    <w:lvl w:ilvl="0" w:tplc="5EB49BFC">
      <w:start w:val="1"/>
      <w:numFmt w:val="decimal"/>
      <w:lvlText w:val="(%1)"/>
      <w:lvlJc w:val="left"/>
      <w:pPr>
        <w:ind w:left="547" w:hanging="40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10750723"/>
    <w:multiLevelType w:val="hybridMultilevel"/>
    <w:tmpl w:val="F716BD78"/>
    <w:lvl w:ilvl="0" w:tplc="D87487D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3F666BD"/>
    <w:multiLevelType w:val="multilevel"/>
    <w:tmpl w:val="4F4E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E91A95"/>
    <w:multiLevelType w:val="hybridMultilevel"/>
    <w:tmpl w:val="6F3A8436"/>
    <w:lvl w:ilvl="0" w:tplc="61FC72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A012B15"/>
    <w:multiLevelType w:val="hybridMultilevel"/>
    <w:tmpl w:val="EC32F64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AC62594"/>
    <w:multiLevelType w:val="hybridMultilevel"/>
    <w:tmpl w:val="9D12382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BD53E79"/>
    <w:multiLevelType w:val="hybridMultilevel"/>
    <w:tmpl w:val="08A2A2F2"/>
    <w:lvl w:ilvl="0" w:tplc="04090017">
      <w:start w:val="1"/>
      <w:numFmt w:val="aiueoFullWidth"/>
      <w:lvlText w:val="(%1)"/>
      <w:lvlJc w:val="left"/>
      <w:pPr>
        <w:ind w:left="988" w:hanging="420"/>
      </w:pPr>
      <w:rPr>
        <w:rFonts w:hint="default"/>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0">
    <w:nsid w:val="323F5697"/>
    <w:multiLevelType w:val="hybridMultilevel"/>
    <w:tmpl w:val="373669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50003F9"/>
    <w:multiLevelType w:val="hybridMultilevel"/>
    <w:tmpl w:val="37D07D1C"/>
    <w:lvl w:ilvl="0" w:tplc="D87487D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3DAD43DB"/>
    <w:multiLevelType w:val="hybridMultilevel"/>
    <w:tmpl w:val="E1C0474E"/>
    <w:lvl w:ilvl="0" w:tplc="494C4620">
      <w:start w:val="1"/>
      <w:numFmt w:val="decimal"/>
      <w:lvlText w:val="(%1）"/>
      <w:lvlJc w:val="left"/>
      <w:pPr>
        <w:ind w:left="846" w:hanging="420"/>
      </w:pPr>
      <w:rPr>
        <w:rFonts w:hint="eastAsia"/>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3">
    <w:nsid w:val="3E1D2F54"/>
    <w:multiLevelType w:val="multilevel"/>
    <w:tmpl w:val="CEC4B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515747"/>
    <w:multiLevelType w:val="hybridMultilevel"/>
    <w:tmpl w:val="195092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49273222"/>
    <w:multiLevelType w:val="multilevel"/>
    <w:tmpl w:val="F8FED4F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920" w:hanging="840"/>
      </w:pPr>
      <w:rPr>
        <w:rFonts w:ascii="游明朝" w:eastAsia="游明朝" w:hAnsi="游明朝" w:cstheme="minorBidi" w:hint="eastAsia"/>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5C2303"/>
    <w:multiLevelType w:val="hybridMultilevel"/>
    <w:tmpl w:val="5AF0FD90"/>
    <w:lvl w:ilvl="0" w:tplc="D87487D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4A9A3967"/>
    <w:multiLevelType w:val="multilevel"/>
    <w:tmpl w:val="A4A6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8A7478"/>
    <w:multiLevelType w:val="multilevel"/>
    <w:tmpl w:val="0532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AB4B6A"/>
    <w:multiLevelType w:val="hybridMultilevel"/>
    <w:tmpl w:val="B85645C4"/>
    <w:lvl w:ilvl="0" w:tplc="494C4620">
      <w:start w:val="1"/>
      <w:numFmt w:val="decimal"/>
      <w:lvlText w:val="(%1）"/>
      <w:lvlJc w:val="left"/>
      <w:pPr>
        <w:ind w:left="846" w:hanging="420"/>
      </w:pPr>
      <w:rPr>
        <w:rFonts w:hint="eastAsia"/>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0">
    <w:nsid w:val="6A0627B5"/>
    <w:multiLevelType w:val="hybridMultilevel"/>
    <w:tmpl w:val="9CFE6398"/>
    <w:lvl w:ilvl="0" w:tplc="04090017">
      <w:start w:val="1"/>
      <w:numFmt w:val="aiueoFullWidth"/>
      <w:lvlText w:val="(%1)"/>
      <w:lvlJc w:val="left"/>
      <w:pPr>
        <w:ind w:left="988" w:hanging="420"/>
      </w:pPr>
      <w:rPr>
        <w:rFonts w:hint="default"/>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21">
    <w:nsid w:val="6B4A4405"/>
    <w:multiLevelType w:val="hybridMultilevel"/>
    <w:tmpl w:val="86D6208E"/>
    <w:lvl w:ilvl="0" w:tplc="D87487D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6DEA6E63"/>
    <w:multiLevelType w:val="hybridMultilevel"/>
    <w:tmpl w:val="11C296DC"/>
    <w:lvl w:ilvl="0" w:tplc="494C4620">
      <w:start w:val="1"/>
      <w:numFmt w:val="decimal"/>
      <w:lvlText w:val="(%1）"/>
      <w:lvlJc w:val="left"/>
      <w:pPr>
        <w:ind w:left="988" w:hanging="420"/>
      </w:pPr>
      <w:rPr>
        <w:rFonts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3">
    <w:nsid w:val="70E723D4"/>
    <w:multiLevelType w:val="hybridMultilevel"/>
    <w:tmpl w:val="41B41D1A"/>
    <w:lvl w:ilvl="0" w:tplc="04090017">
      <w:start w:val="1"/>
      <w:numFmt w:val="aiueoFullWidth"/>
      <w:lvlText w:val="(%1)"/>
      <w:lvlJc w:val="left"/>
      <w:pPr>
        <w:ind w:left="988" w:hanging="420"/>
      </w:pPr>
      <w:rPr>
        <w:rFont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4">
    <w:nsid w:val="71AC2102"/>
    <w:multiLevelType w:val="hybridMultilevel"/>
    <w:tmpl w:val="8790023C"/>
    <w:lvl w:ilvl="0" w:tplc="1D0CB6F6">
      <w:start w:val="1"/>
      <w:numFmt w:val="decimal"/>
      <w:lvlText w:val="(%1)"/>
      <w:lvlJc w:val="left"/>
      <w:pPr>
        <w:ind w:left="876" w:hanging="450"/>
      </w:pPr>
      <w:rPr>
        <w:rFonts w:hint="eastAsia"/>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5">
    <w:nsid w:val="73A96F00"/>
    <w:multiLevelType w:val="multilevel"/>
    <w:tmpl w:val="610C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B53C76"/>
    <w:multiLevelType w:val="hybridMultilevel"/>
    <w:tmpl w:val="8E90C0D6"/>
    <w:lvl w:ilvl="0" w:tplc="04090017">
      <w:start w:val="1"/>
      <w:numFmt w:val="aiueoFullWidth"/>
      <w:lvlText w:val="(%1)"/>
      <w:lvlJc w:val="left"/>
      <w:pPr>
        <w:ind w:left="988" w:hanging="420"/>
      </w:p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27">
    <w:nsid w:val="7BC2136A"/>
    <w:multiLevelType w:val="hybridMultilevel"/>
    <w:tmpl w:val="16E257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8"/>
  </w:num>
  <w:num w:numId="2">
    <w:abstractNumId w:val="25"/>
  </w:num>
  <w:num w:numId="3">
    <w:abstractNumId w:val="17"/>
  </w:num>
  <w:num w:numId="4">
    <w:abstractNumId w:val="5"/>
  </w:num>
  <w:num w:numId="5">
    <w:abstractNumId w:val="15"/>
  </w:num>
  <w:num w:numId="6">
    <w:abstractNumId w:val="13"/>
  </w:num>
  <w:num w:numId="7">
    <w:abstractNumId w:val="10"/>
  </w:num>
  <w:num w:numId="8">
    <w:abstractNumId w:val="16"/>
  </w:num>
  <w:num w:numId="9">
    <w:abstractNumId w:val="14"/>
  </w:num>
  <w:num w:numId="10">
    <w:abstractNumId w:val="27"/>
  </w:num>
  <w:num w:numId="11">
    <w:abstractNumId w:val="8"/>
  </w:num>
  <w:num w:numId="12">
    <w:abstractNumId w:val="4"/>
  </w:num>
  <w:num w:numId="13">
    <w:abstractNumId w:val="21"/>
  </w:num>
  <w:num w:numId="14">
    <w:abstractNumId w:val="11"/>
  </w:num>
  <w:num w:numId="15">
    <w:abstractNumId w:val="0"/>
  </w:num>
  <w:num w:numId="16">
    <w:abstractNumId w:val="24"/>
  </w:num>
  <w:num w:numId="17">
    <w:abstractNumId w:val="12"/>
  </w:num>
  <w:num w:numId="18">
    <w:abstractNumId w:val="19"/>
  </w:num>
  <w:num w:numId="19">
    <w:abstractNumId w:val="23"/>
  </w:num>
  <w:num w:numId="20">
    <w:abstractNumId w:val="9"/>
  </w:num>
  <w:num w:numId="21">
    <w:abstractNumId w:val="20"/>
  </w:num>
  <w:num w:numId="22">
    <w:abstractNumId w:val="1"/>
  </w:num>
  <w:num w:numId="23">
    <w:abstractNumId w:val="22"/>
  </w:num>
  <w:num w:numId="24">
    <w:abstractNumId w:val="2"/>
  </w:num>
  <w:num w:numId="25">
    <w:abstractNumId w:val="26"/>
  </w:num>
  <w:num w:numId="26">
    <w:abstractNumId w:val="3"/>
  </w:num>
  <w:num w:numId="27">
    <w:abstractNumId w:val="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422"/>
    <w:rsid w:val="0003199C"/>
    <w:rsid w:val="000E1456"/>
    <w:rsid w:val="001444BC"/>
    <w:rsid w:val="001811D7"/>
    <w:rsid w:val="001A52D8"/>
    <w:rsid w:val="001C5EE3"/>
    <w:rsid w:val="001D1E40"/>
    <w:rsid w:val="00251FA1"/>
    <w:rsid w:val="002527B0"/>
    <w:rsid w:val="00272873"/>
    <w:rsid w:val="003635DD"/>
    <w:rsid w:val="003907DF"/>
    <w:rsid w:val="003A7815"/>
    <w:rsid w:val="003B6B87"/>
    <w:rsid w:val="003F23ED"/>
    <w:rsid w:val="00403A2A"/>
    <w:rsid w:val="004119E5"/>
    <w:rsid w:val="004A11C4"/>
    <w:rsid w:val="004D46F4"/>
    <w:rsid w:val="005A2599"/>
    <w:rsid w:val="005A7534"/>
    <w:rsid w:val="005B7647"/>
    <w:rsid w:val="005E26DA"/>
    <w:rsid w:val="005E6310"/>
    <w:rsid w:val="006030BC"/>
    <w:rsid w:val="006034AD"/>
    <w:rsid w:val="006075E3"/>
    <w:rsid w:val="00662343"/>
    <w:rsid w:val="00681BFB"/>
    <w:rsid w:val="006C4422"/>
    <w:rsid w:val="00702D14"/>
    <w:rsid w:val="007611F5"/>
    <w:rsid w:val="007713CB"/>
    <w:rsid w:val="007D6436"/>
    <w:rsid w:val="008035FE"/>
    <w:rsid w:val="00841761"/>
    <w:rsid w:val="008459D7"/>
    <w:rsid w:val="00854BEE"/>
    <w:rsid w:val="0086369D"/>
    <w:rsid w:val="008C2612"/>
    <w:rsid w:val="00910079"/>
    <w:rsid w:val="0093087D"/>
    <w:rsid w:val="009357EB"/>
    <w:rsid w:val="00942158"/>
    <w:rsid w:val="0094579A"/>
    <w:rsid w:val="00964D68"/>
    <w:rsid w:val="009B234D"/>
    <w:rsid w:val="009C5E66"/>
    <w:rsid w:val="00A02D85"/>
    <w:rsid w:val="00A51F43"/>
    <w:rsid w:val="00A72B1B"/>
    <w:rsid w:val="00A823E4"/>
    <w:rsid w:val="00A83713"/>
    <w:rsid w:val="00AA150A"/>
    <w:rsid w:val="00AC36EE"/>
    <w:rsid w:val="00B02677"/>
    <w:rsid w:val="00B31006"/>
    <w:rsid w:val="00B31FCF"/>
    <w:rsid w:val="00B32C14"/>
    <w:rsid w:val="00B64623"/>
    <w:rsid w:val="00B83FF8"/>
    <w:rsid w:val="00BB69B0"/>
    <w:rsid w:val="00C032E7"/>
    <w:rsid w:val="00C043FC"/>
    <w:rsid w:val="00C30BEA"/>
    <w:rsid w:val="00C640C0"/>
    <w:rsid w:val="00CB628C"/>
    <w:rsid w:val="00D67B7A"/>
    <w:rsid w:val="00DC1F66"/>
    <w:rsid w:val="00DE3C9D"/>
    <w:rsid w:val="00DE4802"/>
    <w:rsid w:val="00DF4C00"/>
    <w:rsid w:val="00E24E59"/>
    <w:rsid w:val="00E76ECD"/>
    <w:rsid w:val="00EA2AD1"/>
    <w:rsid w:val="00ED25CC"/>
    <w:rsid w:val="00F14F4D"/>
    <w:rsid w:val="00F31EB7"/>
    <w:rsid w:val="00F6317C"/>
    <w:rsid w:val="00F94F54"/>
    <w:rsid w:val="00FD35D2"/>
    <w:rsid w:val="00FF38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2DE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6C442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C442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unhideWhenUsed/>
    <w:qFormat/>
    <w:rsid w:val="006C4422"/>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unhideWhenUsed/>
    <w:qFormat/>
    <w:rsid w:val="006C442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C442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C442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C442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C442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C442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C442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C442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rsid w:val="006C4422"/>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rsid w:val="006C442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C442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C442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C442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C442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C442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C442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C442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C442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C442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C4422"/>
    <w:pPr>
      <w:spacing w:before="160" w:after="160"/>
      <w:jc w:val="center"/>
    </w:pPr>
    <w:rPr>
      <w:i/>
      <w:iCs/>
      <w:color w:val="404040" w:themeColor="text1" w:themeTint="BF"/>
    </w:rPr>
  </w:style>
  <w:style w:type="character" w:customStyle="1" w:styleId="a8">
    <w:name w:val="引用文 (文字)"/>
    <w:basedOn w:val="a0"/>
    <w:link w:val="a7"/>
    <w:uiPriority w:val="29"/>
    <w:rsid w:val="006C4422"/>
    <w:rPr>
      <w:i/>
      <w:iCs/>
      <w:color w:val="404040" w:themeColor="text1" w:themeTint="BF"/>
    </w:rPr>
  </w:style>
  <w:style w:type="paragraph" w:styleId="a9">
    <w:name w:val="List Paragraph"/>
    <w:basedOn w:val="a"/>
    <w:uiPriority w:val="34"/>
    <w:qFormat/>
    <w:rsid w:val="006C4422"/>
    <w:pPr>
      <w:ind w:left="720"/>
      <w:contextualSpacing/>
    </w:pPr>
  </w:style>
  <w:style w:type="character" w:styleId="21">
    <w:name w:val="Intense Emphasis"/>
    <w:basedOn w:val="a0"/>
    <w:uiPriority w:val="21"/>
    <w:qFormat/>
    <w:rsid w:val="006C4422"/>
    <w:rPr>
      <w:i/>
      <w:iCs/>
      <w:color w:val="0F4761" w:themeColor="accent1" w:themeShade="BF"/>
    </w:rPr>
  </w:style>
  <w:style w:type="paragraph" w:styleId="22">
    <w:name w:val="Intense Quote"/>
    <w:basedOn w:val="a"/>
    <w:next w:val="a"/>
    <w:link w:val="23"/>
    <w:uiPriority w:val="30"/>
    <w:qFormat/>
    <w:rsid w:val="006C44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6C4422"/>
    <w:rPr>
      <w:i/>
      <w:iCs/>
      <w:color w:val="0F4761" w:themeColor="accent1" w:themeShade="BF"/>
    </w:rPr>
  </w:style>
  <w:style w:type="character" w:styleId="24">
    <w:name w:val="Intense Reference"/>
    <w:basedOn w:val="a0"/>
    <w:uiPriority w:val="32"/>
    <w:qFormat/>
    <w:rsid w:val="006C4422"/>
    <w:rPr>
      <w:b/>
      <w:bCs/>
      <w:smallCaps/>
      <w:color w:val="0F4761" w:themeColor="accent1" w:themeShade="BF"/>
      <w:spacing w:val="5"/>
    </w:rPr>
  </w:style>
  <w:style w:type="paragraph" w:styleId="Web">
    <w:name w:val="Normal (Web)"/>
    <w:basedOn w:val="a"/>
    <w:uiPriority w:val="99"/>
    <w:semiHidden/>
    <w:unhideWhenUsed/>
    <w:rsid w:val="006C4422"/>
    <w:pPr>
      <w:widowControl/>
      <w:spacing w:before="100" w:beforeAutospacing="1" w:after="100" w:afterAutospacing="1"/>
    </w:pPr>
    <w:rPr>
      <w:rFonts w:ascii="ＭＳ Ｐゴシック" w:eastAsia="ＭＳ Ｐゴシック" w:hAnsi="ＭＳ Ｐゴシック" w:cs="ＭＳ Ｐゴシック"/>
      <w:kern w:val="0"/>
      <w:sz w:val="24"/>
      <w14:ligatures w14:val="none"/>
    </w:rPr>
  </w:style>
  <w:style w:type="character" w:styleId="aa">
    <w:name w:val="Strong"/>
    <w:basedOn w:val="a0"/>
    <w:uiPriority w:val="22"/>
    <w:qFormat/>
    <w:rsid w:val="006C4422"/>
    <w:rPr>
      <w:b/>
      <w:bCs/>
    </w:rPr>
  </w:style>
  <w:style w:type="paragraph" w:styleId="ab">
    <w:name w:val="header"/>
    <w:basedOn w:val="a"/>
    <w:link w:val="ac"/>
    <w:uiPriority w:val="99"/>
    <w:unhideWhenUsed/>
    <w:rsid w:val="005B7647"/>
    <w:pPr>
      <w:tabs>
        <w:tab w:val="center" w:pos="4252"/>
        <w:tab w:val="right" w:pos="8504"/>
      </w:tabs>
      <w:snapToGrid w:val="0"/>
    </w:pPr>
  </w:style>
  <w:style w:type="character" w:customStyle="1" w:styleId="ac">
    <w:name w:val="ヘッダー (文字)"/>
    <w:basedOn w:val="a0"/>
    <w:link w:val="ab"/>
    <w:uiPriority w:val="99"/>
    <w:rsid w:val="005B7647"/>
  </w:style>
  <w:style w:type="paragraph" w:styleId="ad">
    <w:name w:val="footer"/>
    <w:basedOn w:val="a"/>
    <w:link w:val="ae"/>
    <w:uiPriority w:val="99"/>
    <w:unhideWhenUsed/>
    <w:rsid w:val="005B7647"/>
    <w:pPr>
      <w:tabs>
        <w:tab w:val="center" w:pos="4252"/>
        <w:tab w:val="right" w:pos="8504"/>
      </w:tabs>
      <w:snapToGrid w:val="0"/>
    </w:pPr>
  </w:style>
  <w:style w:type="character" w:customStyle="1" w:styleId="ae">
    <w:name w:val="フッター (文字)"/>
    <w:basedOn w:val="a0"/>
    <w:link w:val="ad"/>
    <w:uiPriority w:val="99"/>
    <w:rsid w:val="005B7647"/>
  </w:style>
  <w:style w:type="paragraph" w:styleId="af">
    <w:name w:val="Balloon Text"/>
    <w:basedOn w:val="a"/>
    <w:link w:val="af0"/>
    <w:uiPriority w:val="99"/>
    <w:semiHidden/>
    <w:unhideWhenUsed/>
    <w:rsid w:val="00702D14"/>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702D14"/>
    <w:rPr>
      <w:rFonts w:asciiTheme="majorHAnsi" w:eastAsiaTheme="majorEastAsia" w:hAnsiTheme="majorHAnsi" w:cstheme="majorBidi"/>
      <w:sz w:val="18"/>
      <w:szCs w:val="18"/>
    </w:rPr>
  </w:style>
  <w:style w:type="character" w:styleId="af1">
    <w:name w:val="annotation reference"/>
    <w:basedOn w:val="a0"/>
    <w:uiPriority w:val="99"/>
    <w:semiHidden/>
    <w:unhideWhenUsed/>
    <w:rsid w:val="00942158"/>
    <w:rPr>
      <w:sz w:val="18"/>
      <w:szCs w:val="18"/>
    </w:rPr>
  </w:style>
  <w:style w:type="paragraph" w:styleId="af2">
    <w:name w:val="annotation text"/>
    <w:basedOn w:val="a"/>
    <w:link w:val="af3"/>
    <w:uiPriority w:val="99"/>
    <w:semiHidden/>
    <w:unhideWhenUsed/>
    <w:rsid w:val="00942158"/>
  </w:style>
  <w:style w:type="character" w:customStyle="1" w:styleId="af3">
    <w:name w:val="コメント文字列 (文字)"/>
    <w:basedOn w:val="a0"/>
    <w:link w:val="af2"/>
    <w:uiPriority w:val="99"/>
    <w:semiHidden/>
    <w:rsid w:val="00942158"/>
  </w:style>
  <w:style w:type="paragraph" w:styleId="af4">
    <w:name w:val="annotation subject"/>
    <w:basedOn w:val="af2"/>
    <w:next w:val="af2"/>
    <w:link w:val="af5"/>
    <w:uiPriority w:val="99"/>
    <w:semiHidden/>
    <w:unhideWhenUsed/>
    <w:rsid w:val="00942158"/>
    <w:rPr>
      <w:b/>
      <w:bCs/>
    </w:rPr>
  </w:style>
  <w:style w:type="character" w:customStyle="1" w:styleId="af5">
    <w:name w:val="コメント内容 (文字)"/>
    <w:basedOn w:val="af3"/>
    <w:link w:val="af4"/>
    <w:uiPriority w:val="99"/>
    <w:semiHidden/>
    <w:rsid w:val="0094215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6C442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6C442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unhideWhenUsed/>
    <w:qFormat/>
    <w:rsid w:val="006C4422"/>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unhideWhenUsed/>
    <w:qFormat/>
    <w:rsid w:val="006C442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6C442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6C442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6C442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6C442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6C442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C442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6C442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rsid w:val="006C4422"/>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rsid w:val="006C442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6C442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6C442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6C442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6C442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6C442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6C442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6C442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C442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6C442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6C4422"/>
    <w:pPr>
      <w:spacing w:before="160" w:after="160"/>
      <w:jc w:val="center"/>
    </w:pPr>
    <w:rPr>
      <w:i/>
      <w:iCs/>
      <w:color w:val="404040" w:themeColor="text1" w:themeTint="BF"/>
    </w:rPr>
  </w:style>
  <w:style w:type="character" w:customStyle="1" w:styleId="a8">
    <w:name w:val="引用文 (文字)"/>
    <w:basedOn w:val="a0"/>
    <w:link w:val="a7"/>
    <w:uiPriority w:val="29"/>
    <w:rsid w:val="006C4422"/>
    <w:rPr>
      <w:i/>
      <w:iCs/>
      <w:color w:val="404040" w:themeColor="text1" w:themeTint="BF"/>
    </w:rPr>
  </w:style>
  <w:style w:type="paragraph" w:styleId="a9">
    <w:name w:val="List Paragraph"/>
    <w:basedOn w:val="a"/>
    <w:uiPriority w:val="34"/>
    <w:qFormat/>
    <w:rsid w:val="006C4422"/>
    <w:pPr>
      <w:ind w:left="720"/>
      <w:contextualSpacing/>
    </w:pPr>
  </w:style>
  <w:style w:type="character" w:styleId="21">
    <w:name w:val="Intense Emphasis"/>
    <w:basedOn w:val="a0"/>
    <w:uiPriority w:val="21"/>
    <w:qFormat/>
    <w:rsid w:val="006C4422"/>
    <w:rPr>
      <w:i/>
      <w:iCs/>
      <w:color w:val="0F4761" w:themeColor="accent1" w:themeShade="BF"/>
    </w:rPr>
  </w:style>
  <w:style w:type="paragraph" w:styleId="22">
    <w:name w:val="Intense Quote"/>
    <w:basedOn w:val="a"/>
    <w:next w:val="a"/>
    <w:link w:val="23"/>
    <w:uiPriority w:val="30"/>
    <w:qFormat/>
    <w:rsid w:val="006C44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6C4422"/>
    <w:rPr>
      <w:i/>
      <w:iCs/>
      <w:color w:val="0F4761" w:themeColor="accent1" w:themeShade="BF"/>
    </w:rPr>
  </w:style>
  <w:style w:type="character" w:styleId="24">
    <w:name w:val="Intense Reference"/>
    <w:basedOn w:val="a0"/>
    <w:uiPriority w:val="32"/>
    <w:qFormat/>
    <w:rsid w:val="006C4422"/>
    <w:rPr>
      <w:b/>
      <w:bCs/>
      <w:smallCaps/>
      <w:color w:val="0F4761" w:themeColor="accent1" w:themeShade="BF"/>
      <w:spacing w:val="5"/>
    </w:rPr>
  </w:style>
  <w:style w:type="paragraph" w:styleId="Web">
    <w:name w:val="Normal (Web)"/>
    <w:basedOn w:val="a"/>
    <w:uiPriority w:val="99"/>
    <w:semiHidden/>
    <w:unhideWhenUsed/>
    <w:rsid w:val="006C4422"/>
    <w:pPr>
      <w:widowControl/>
      <w:spacing w:before="100" w:beforeAutospacing="1" w:after="100" w:afterAutospacing="1"/>
    </w:pPr>
    <w:rPr>
      <w:rFonts w:ascii="ＭＳ Ｐゴシック" w:eastAsia="ＭＳ Ｐゴシック" w:hAnsi="ＭＳ Ｐゴシック" w:cs="ＭＳ Ｐゴシック"/>
      <w:kern w:val="0"/>
      <w:sz w:val="24"/>
      <w14:ligatures w14:val="none"/>
    </w:rPr>
  </w:style>
  <w:style w:type="character" w:styleId="aa">
    <w:name w:val="Strong"/>
    <w:basedOn w:val="a0"/>
    <w:uiPriority w:val="22"/>
    <w:qFormat/>
    <w:rsid w:val="006C4422"/>
    <w:rPr>
      <w:b/>
      <w:bCs/>
    </w:rPr>
  </w:style>
  <w:style w:type="paragraph" w:styleId="ab">
    <w:name w:val="header"/>
    <w:basedOn w:val="a"/>
    <w:link w:val="ac"/>
    <w:uiPriority w:val="99"/>
    <w:unhideWhenUsed/>
    <w:rsid w:val="005B7647"/>
    <w:pPr>
      <w:tabs>
        <w:tab w:val="center" w:pos="4252"/>
        <w:tab w:val="right" w:pos="8504"/>
      </w:tabs>
      <w:snapToGrid w:val="0"/>
    </w:pPr>
  </w:style>
  <w:style w:type="character" w:customStyle="1" w:styleId="ac">
    <w:name w:val="ヘッダー (文字)"/>
    <w:basedOn w:val="a0"/>
    <w:link w:val="ab"/>
    <w:uiPriority w:val="99"/>
    <w:rsid w:val="005B7647"/>
  </w:style>
  <w:style w:type="paragraph" w:styleId="ad">
    <w:name w:val="footer"/>
    <w:basedOn w:val="a"/>
    <w:link w:val="ae"/>
    <w:uiPriority w:val="99"/>
    <w:unhideWhenUsed/>
    <w:rsid w:val="005B7647"/>
    <w:pPr>
      <w:tabs>
        <w:tab w:val="center" w:pos="4252"/>
        <w:tab w:val="right" w:pos="8504"/>
      </w:tabs>
      <w:snapToGrid w:val="0"/>
    </w:pPr>
  </w:style>
  <w:style w:type="character" w:customStyle="1" w:styleId="ae">
    <w:name w:val="フッター (文字)"/>
    <w:basedOn w:val="a0"/>
    <w:link w:val="ad"/>
    <w:uiPriority w:val="99"/>
    <w:rsid w:val="005B7647"/>
  </w:style>
  <w:style w:type="paragraph" w:styleId="af">
    <w:name w:val="Balloon Text"/>
    <w:basedOn w:val="a"/>
    <w:link w:val="af0"/>
    <w:uiPriority w:val="99"/>
    <w:semiHidden/>
    <w:unhideWhenUsed/>
    <w:rsid w:val="00702D14"/>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702D14"/>
    <w:rPr>
      <w:rFonts w:asciiTheme="majorHAnsi" w:eastAsiaTheme="majorEastAsia" w:hAnsiTheme="majorHAnsi" w:cstheme="majorBidi"/>
      <w:sz w:val="18"/>
      <w:szCs w:val="18"/>
    </w:rPr>
  </w:style>
  <w:style w:type="character" w:styleId="af1">
    <w:name w:val="annotation reference"/>
    <w:basedOn w:val="a0"/>
    <w:uiPriority w:val="99"/>
    <w:semiHidden/>
    <w:unhideWhenUsed/>
    <w:rsid w:val="00942158"/>
    <w:rPr>
      <w:sz w:val="18"/>
      <w:szCs w:val="18"/>
    </w:rPr>
  </w:style>
  <w:style w:type="paragraph" w:styleId="af2">
    <w:name w:val="annotation text"/>
    <w:basedOn w:val="a"/>
    <w:link w:val="af3"/>
    <w:uiPriority w:val="99"/>
    <w:semiHidden/>
    <w:unhideWhenUsed/>
    <w:rsid w:val="00942158"/>
  </w:style>
  <w:style w:type="character" w:customStyle="1" w:styleId="af3">
    <w:name w:val="コメント文字列 (文字)"/>
    <w:basedOn w:val="a0"/>
    <w:link w:val="af2"/>
    <w:uiPriority w:val="99"/>
    <w:semiHidden/>
    <w:rsid w:val="00942158"/>
  </w:style>
  <w:style w:type="paragraph" w:styleId="af4">
    <w:name w:val="annotation subject"/>
    <w:basedOn w:val="af2"/>
    <w:next w:val="af2"/>
    <w:link w:val="af5"/>
    <w:uiPriority w:val="99"/>
    <w:semiHidden/>
    <w:unhideWhenUsed/>
    <w:rsid w:val="00942158"/>
    <w:rPr>
      <w:b/>
      <w:bCs/>
    </w:rPr>
  </w:style>
  <w:style w:type="character" w:customStyle="1" w:styleId="af5">
    <w:name w:val="コメント内容 (文字)"/>
    <w:basedOn w:val="af3"/>
    <w:link w:val="af4"/>
    <w:uiPriority w:val="99"/>
    <w:semiHidden/>
    <w:rsid w:val="009421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00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9ECDD-3DB7-471C-99F6-66B116750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4</Pages>
  <Words>400</Words>
  <Characters>2286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Mandel Darwin</dc:creator>
  <cp:lastModifiedBy>admin</cp:lastModifiedBy>
  <cp:revision>18</cp:revision>
  <cp:lastPrinted>2026-04-15T00:53:00Z</cp:lastPrinted>
  <dcterms:created xsi:type="dcterms:W3CDTF">2026-04-08T02:58:00Z</dcterms:created>
  <dcterms:modified xsi:type="dcterms:W3CDTF">2026-04-15T01:19:00Z</dcterms:modified>
</cp:coreProperties>
</file>