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65724" w14:textId="6519D5DE" w:rsidR="0093384B" w:rsidRPr="0093384B" w:rsidRDefault="00FB2D60" w:rsidP="00FB2D60">
      <w:pPr>
        <w:jc w:val="center"/>
        <w:rPr>
          <w:rFonts w:asciiTheme="minorEastAsia" w:hAnsiTheme="minorEastAsia"/>
          <w:szCs w:val="21"/>
        </w:rPr>
      </w:pPr>
      <w:r>
        <w:rPr>
          <w:rFonts w:asciiTheme="minorEastAsia" w:hAnsiTheme="minorEastAsia" w:hint="eastAsia"/>
          <w:szCs w:val="21"/>
        </w:rPr>
        <w:t>令和8年度</w:t>
      </w:r>
      <w:r w:rsidRPr="00A87F8A">
        <w:rPr>
          <w:rFonts w:asciiTheme="minorEastAsia" w:hAnsiTheme="minorEastAsia" w:hint="eastAsia"/>
          <w:szCs w:val="21"/>
        </w:rPr>
        <w:t>オープンカンパニー事業サポート</w:t>
      </w:r>
      <w:r w:rsidRPr="00A87F8A">
        <w:rPr>
          <w:rFonts w:asciiTheme="minorEastAsia" w:hAnsiTheme="minorEastAsia"/>
          <w:szCs w:val="21"/>
        </w:rPr>
        <w:t>業務仕様書</w:t>
      </w:r>
      <w:bookmarkStart w:id="0" w:name="_GoBack"/>
      <w:bookmarkEnd w:id="0"/>
    </w:p>
    <w:p w14:paraId="3AAA01A3" w14:textId="77777777" w:rsidR="00FB2D60" w:rsidRPr="005163D1" w:rsidRDefault="00FB2D60" w:rsidP="00FB2D60">
      <w:pPr>
        <w:rPr>
          <w:rFonts w:asciiTheme="minorEastAsia" w:hAnsiTheme="minorEastAsia"/>
          <w:szCs w:val="21"/>
        </w:rPr>
      </w:pPr>
    </w:p>
    <w:p w14:paraId="270D9452" w14:textId="77777777" w:rsidR="00FB2D60" w:rsidRPr="00A87F8A" w:rsidRDefault="00FB2D60" w:rsidP="00FB2D60">
      <w:pPr>
        <w:rPr>
          <w:rFonts w:asciiTheme="minorEastAsia" w:hAnsiTheme="minorEastAsia"/>
          <w:szCs w:val="21"/>
        </w:rPr>
      </w:pPr>
      <w:r w:rsidRPr="00A87F8A">
        <w:rPr>
          <w:rFonts w:asciiTheme="minorEastAsia" w:hAnsiTheme="minorEastAsia" w:hint="eastAsia"/>
          <w:szCs w:val="21"/>
        </w:rPr>
        <w:t xml:space="preserve">　　本仕様書は、河内長野市（以下「本市」という。）が実施する地域一体型オープンカ</w:t>
      </w:r>
      <w:r>
        <w:rPr>
          <w:rFonts w:asciiTheme="minorEastAsia" w:hAnsiTheme="minorEastAsia" w:hint="eastAsia"/>
          <w:szCs w:val="21"/>
        </w:rPr>
        <w:t>ンパニー事業の企画およびサポート業務を受託する者</w:t>
      </w:r>
      <w:r w:rsidRPr="00A87F8A">
        <w:rPr>
          <w:rFonts w:asciiTheme="minorEastAsia" w:hAnsiTheme="minorEastAsia" w:hint="eastAsia"/>
          <w:szCs w:val="21"/>
        </w:rPr>
        <w:t>（以下「受託者」という。）の業務について必要な事項を定めるものである。</w:t>
      </w:r>
    </w:p>
    <w:p w14:paraId="4EFFD9EA" w14:textId="77777777" w:rsidR="00FB2D60" w:rsidRPr="00A87F8A" w:rsidRDefault="00FB2D60" w:rsidP="00FB2D60">
      <w:pPr>
        <w:rPr>
          <w:rFonts w:asciiTheme="minorEastAsia" w:hAnsiTheme="minorEastAsia"/>
          <w:szCs w:val="21"/>
        </w:rPr>
      </w:pPr>
    </w:p>
    <w:p w14:paraId="4857D4D4" w14:textId="77777777" w:rsidR="00FB2D60" w:rsidRPr="00A87F8A" w:rsidRDefault="00FB2D60" w:rsidP="00FB2D60">
      <w:pPr>
        <w:rPr>
          <w:rFonts w:asciiTheme="minorEastAsia" w:hAnsiTheme="minorEastAsia"/>
          <w:b/>
          <w:szCs w:val="21"/>
        </w:rPr>
      </w:pPr>
      <w:r w:rsidRPr="00A87F8A">
        <w:rPr>
          <w:rFonts w:asciiTheme="minorEastAsia" w:hAnsiTheme="minorEastAsia"/>
          <w:b/>
          <w:szCs w:val="21"/>
        </w:rPr>
        <w:t>１．業務名</w:t>
      </w:r>
    </w:p>
    <w:p w14:paraId="6C8C954A" w14:textId="77777777" w:rsidR="00FB2D60" w:rsidRPr="00A87F8A" w:rsidRDefault="00FB2D60" w:rsidP="00FB2D60">
      <w:pPr>
        <w:rPr>
          <w:rFonts w:asciiTheme="minorEastAsia" w:hAnsiTheme="minorEastAsia"/>
          <w:szCs w:val="21"/>
        </w:rPr>
      </w:pPr>
      <w:r>
        <w:rPr>
          <w:rFonts w:asciiTheme="minorEastAsia" w:hAnsiTheme="minorEastAsia" w:hint="eastAsia"/>
          <w:szCs w:val="21"/>
        </w:rPr>
        <w:t xml:space="preserve">　令和8年度</w:t>
      </w:r>
      <w:r w:rsidRPr="00A87F8A">
        <w:rPr>
          <w:rFonts w:asciiTheme="minorEastAsia" w:hAnsiTheme="minorEastAsia" w:hint="eastAsia"/>
          <w:szCs w:val="21"/>
        </w:rPr>
        <w:t>オープンカンパニー事業サポート</w:t>
      </w:r>
      <w:r w:rsidRPr="00A87F8A">
        <w:rPr>
          <w:rFonts w:asciiTheme="minorEastAsia" w:hAnsiTheme="minorEastAsia"/>
          <w:szCs w:val="21"/>
        </w:rPr>
        <w:t>業務</w:t>
      </w:r>
      <w:r>
        <w:rPr>
          <w:rFonts w:asciiTheme="minorEastAsia" w:hAnsiTheme="minorEastAsia" w:hint="eastAsia"/>
          <w:szCs w:val="21"/>
        </w:rPr>
        <w:t>（以下「本業務」という。）</w:t>
      </w:r>
    </w:p>
    <w:p w14:paraId="684834A3" w14:textId="77777777" w:rsidR="00FB2D60" w:rsidRPr="00A87F8A" w:rsidRDefault="00FB2D60" w:rsidP="00FB2D60">
      <w:pPr>
        <w:rPr>
          <w:rFonts w:asciiTheme="minorEastAsia" w:hAnsiTheme="minorEastAsia"/>
          <w:szCs w:val="21"/>
        </w:rPr>
      </w:pPr>
    </w:p>
    <w:p w14:paraId="35183BB0" w14:textId="77777777" w:rsidR="00FB2D60" w:rsidRPr="00A87F8A" w:rsidRDefault="00FB2D60" w:rsidP="00FB2D60">
      <w:pPr>
        <w:rPr>
          <w:rFonts w:asciiTheme="minorEastAsia" w:hAnsiTheme="minorEastAsia"/>
          <w:b/>
          <w:szCs w:val="21"/>
        </w:rPr>
      </w:pPr>
      <w:r w:rsidRPr="00A87F8A">
        <w:rPr>
          <w:rFonts w:asciiTheme="minorEastAsia" w:hAnsiTheme="minorEastAsia"/>
          <w:b/>
          <w:szCs w:val="21"/>
        </w:rPr>
        <w:t>２．目的</w:t>
      </w:r>
    </w:p>
    <w:p w14:paraId="7DB6AD0B" w14:textId="77777777" w:rsidR="00FB2D60" w:rsidRPr="00EA4F45" w:rsidRDefault="00FB2D60" w:rsidP="00FB2D60">
      <w:pPr>
        <w:pStyle w:val="a6"/>
        <w:ind w:firstLineChars="100" w:firstLine="210"/>
        <w:rPr>
          <w:rFonts w:ascii="ＭＳ 明朝" w:eastAsia="ＭＳ 明朝" w:hAnsi="ＭＳ 明朝"/>
          <w:sz w:val="21"/>
        </w:rPr>
      </w:pPr>
      <w:r w:rsidRPr="00EA4F45">
        <w:rPr>
          <w:rFonts w:ascii="ＭＳ 明朝" w:eastAsia="ＭＳ 明朝" w:hAnsi="ＭＳ 明朝" w:hint="eastAsia"/>
          <w:sz w:val="21"/>
        </w:rPr>
        <w:t>本市では、少子高齢化や人口減少等による事業環境の変化や、後継者不足、市外への転出等による事業所数の減少が進んでおり、これらによる</w:t>
      </w:r>
      <w:r>
        <w:rPr>
          <w:rFonts w:ascii="ＭＳ 明朝" w:eastAsia="ＭＳ 明朝" w:hAnsi="ＭＳ 明朝" w:hint="eastAsia"/>
          <w:sz w:val="21"/>
        </w:rPr>
        <w:t>地域経済力</w:t>
      </w:r>
      <w:r w:rsidRPr="00EA4F45">
        <w:rPr>
          <w:rFonts w:ascii="ＭＳ 明朝" w:eastAsia="ＭＳ 明朝" w:hAnsi="ＭＳ 明朝" w:hint="eastAsia"/>
          <w:sz w:val="21"/>
        </w:rPr>
        <w:t>の低下</w:t>
      </w:r>
      <w:r>
        <w:rPr>
          <w:rFonts w:ascii="ＭＳ 明朝" w:eastAsia="ＭＳ 明朝" w:hAnsi="ＭＳ 明朝" w:hint="eastAsia"/>
          <w:sz w:val="21"/>
        </w:rPr>
        <w:t>等</w:t>
      </w:r>
      <w:r w:rsidRPr="00EA4F45">
        <w:rPr>
          <w:rFonts w:ascii="ＭＳ 明朝" w:eastAsia="ＭＳ 明朝" w:hAnsi="ＭＳ 明朝" w:hint="eastAsia"/>
          <w:sz w:val="21"/>
        </w:rPr>
        <w:t>への対応が喫緊の課題となっている。</w:t>
      </w:r>
    </w:p>
    <w:p w14:paraId="64198497" w14:textId="77777777" w:rsidR="00FB2D60" w:rsidRPr="00EA4F45" w:rsidRDefault="00FB2D60" w:rsidP="00FB2D60">
      <w:pPr>
        <w:pStyle w:val="a6"/>
        <w:rPr>
          <w:rFonts w:ascii="ＭＳ 明朝" w:eastAsia="ＭＳ 明朝" w:hAnsi="ＭＳ 明朝"/>
          <w:sz w:val="21"/>
        </w:rPr>
      </w:pPr>
      <w:r w:rsidRPr="00EA4F45">
        <w:rPr>
          <w:rFonts w:ascii="ＭＳ 明朝" w:eastAsia="ＭＳ 明朝" w:hAnsi="ＭＳ 明朝" w:hint="eastAsia"/>
          <w:sz w:val="21"/>
        </w:rPr>
        <w:t xml:space="preserve">　このような中、国内の各地域では、域内企業等が連携し、ものづくりの現場や会社施設等を公開し来場者に体験をしてもらう「地域一体型オープンカンパニー」の取組が活発化しており、同取組による企業や商品・サービス等の知名度向上・販路開拓、企業間連携、社員意識の向上・人材育成、将来的な人材採用等、地域産業やまちの活力の</w:t>
      </w:r>
      <w:r>
        <w:rPr>
          <w:rFonts w:ascii="ＭＳ 明朝" w:eastAsia="ＭＳ 明朝" w:hAnsi="ＭＳ 明朝" w:hint="eastAsia"/>
          <w:sz w:val="21"/>
        </w:rPr>
        <w:t>向上</w:t>
      </w:r>
      <w:r w:rsidRPr="00EA4F45">
        <w:rPr>
          <w:rFonts w:ascii="ＭＳ 明朝" w:eastAsia="ＭＳ 明朝" w:hAnsi="ＭＳ 明朝" w:hint="eastAsia"/>
          <w:sz w:val="21"/>
        </w:rPr>
        <w:t>等に資する様々な効果が創出されている。</w:t>
      </w:r>
    </w:p>
    <w:p w14:paraId="42008FF6" w14:textId="71A4A5F9" w:rsidR="00FB2D60" w:rsidRDefault="00FB2D60" w:rsidP="00FB2D60">
      <w:pPr>
        <w:pStyle w:val="a6"/>
        <w:rPr>
          <w:rFonts w:ascii="ＭＳ 明朝" w:eastAsia="ＭＳ 明朝" w:hAnsi="ＭＳ 明朝"/>
          <w:sz w:val="21"/>
        </w:rPr>
      </w:pPr>
      <w:r w:rsidRPr="00EA4F45">
        <w:rPr>
          <w:rFonts w:ascii="ＭＳ 明朝" w:eastAsia="ＭＳ 明朝" w:hAnsi="ＭＳ 明朝" w:hint="eastAsia"/>
          <w:sz w:val="21"/>
        </w:rPr>
        <w:t xml:space="preserve">　</w:t>
      </w:r>
      <w:r w:rsidRPr="005950F9">
        <w:rPr>
          <w:rFonts w:ascii="ＭＳ 明朝" w:eastAsia="ＭＳ 明朝" w:hAnsi="ＭＳ 明朝" w:hint="eastAsia"/>
          <w:sz w:val="21"/>
        </w:rPr>
        <w:t>本業務では、昨年度</w:t>
      </w:r>
      <w:r w:rsidR="00AC1F77" w:rsidRPr="00AC1F77">
        <w:rPr>
          <w:rFonts w:ascii="ＭＳ 明朝" w:eastAsia="ＭＳ 明朝" w:hAnsi="ＭＳ 明朝" w:hint="eastAsia"/>
          <w:sz w:val="21"/>
        </w:rPr>
        <w:t>実行委員会が自走化に向けて構築した体制に基づき、今年度は</w:t>
      </w:r>
      <w:r w:rsidR="007F7CA1">
        <w:rPr>
          <w:rFonts w:ascii="ＭＳ 明朝" w:eastAsia="ＭＳ 明朝" w:hAnsi="ＭＳ 明朝" w:hint="eastAsia"/>
          <w:sz w:val="21"/>
        </w:rPr>
        <w:t>同</w:t>
      </w:r>
      <w:r w:rsidR="00AC1F77" w:rsidRPr="00AC1F77">
        <w:rPr>
          <w:rFonts w:ascii="ＭＳ 明朝" w:eastAsia="ＭＳ 明朝" w:hAnsi="ＭＳ 明朝" w:hint="eastAsia"/>
          <w:sz w:val="21"/>
        </w:rPr>
        <w:t>体制を</w:t>
      </w:r>
      <w:r w:rsidR="007F7CA1">
        <w:rPr>
          <w:rFonts w:ascii="ＭＳ 明朝" w:eastAsia="ＭＳ 明朝" w:hAnsi="ＭＳ 明朝" w:hint="eastAsia"/>
          <w:sz w:val="21"/>
        </w:rPr>
        <w:t>活かしながら</w:t>
      </w:r>
      <w:r w:rsidR="00AC1F77" w:rsidRPr="00AC1F77">
        <w:rPr>
          <w:rFonts w:ascii="ＭＳ 明朝" w:eastAsia="ＭＳ 明朝" w:hAnsi="ＭＳ 明朝" w:hint="eastAsia"/>
          <w:sz w:val="21"/>
        </w:rPr>
        <w:t>、本事業を持続可能な取組へと発展させることを目的とします。</w:t>
      </w:r>
      <w:r w:rsidR="00963FAF" w:rsidRPr="00963FAF">
        <w:rPr>
          <w:rFonts w:ascii="ＭＳ 明朝" w:eastAsia="ＭＳ 明朝" w:hAnsi="ＭＳ 明朝" w:hint="eastAsia"/>
          <w:sz w:val="21"/>
        </w:rPr>
        <w:t>そのために、</w:t>
      </w:r>
      <w:r w:rsidRPr="005950F9">
        <w:rPr>
          <w:rFonts w:ascii="ＭＳ 明朝" w:eastAsia="ＭＳ 明朝" w:hAnsi="ＭＳ 明朝" w:hint="eastAsia"/>
          <w:sz w:val="21"/>
        </w:rPr>
        <w:t>本市に適した</w:t>
      </w:r>
      <w:r w:rsidR="00455A93">
        <w:rPr>
          <w:rFonts w:ascii="ＭＳ 明朝" w:eastAsia="ＭＳ 明朝" w:hAnsi="ＭＳ 明朝" w:hint="eastAsia"/>
          <w:sz w:val="21"/>
        </w:rPr>
        <w:t>「</w:t>
      </w:r>
      <w:r w:rsidRPr="005950F9">
        <w:rPr>
          <w:rFonts w:ascii="ＭＳ 明朝" w:eastAsia="ＭＳ 明朝" w:hAnsi="ＭＳ 明朝" w:hint="eastAsia"/>
          <w:sz w:val="21"/>
        </w:rPr>
        <w:t>地域一体</w:t>
      </w:r>
      <w:r>
        <w:rPr>
          <w:rFonts w:ascii="ＭＳ 明朝" w:eastAsia="ＭＳ 明朝" w:hAnsi="ＭＳ 明朝" w:hint="eastAsia"/>
          <w:sz w:val="21"/>
        </w:rPr>
        <w:t>型オープンカンパニー</w:t>
      </w:r>
      <w:r w:rsidR="00455A93">
        <w:rPr>
          <w:rFonts w:ascii="ＭＳ 明朝" w:eastAsia="ＭＳ 明朝" w:hAnsi="ＭＳ 明朝" w:hint="eastAsia"/>
          <w:sz w:val="21"/>
        </w:rPr>
        <w:t>」</w:t>
      </w:r>
      <w:r>
        <w:rPr>
          <w:rFonts w:ascii="ＭＳ 明朝" w:eastAsia="ＭＳ 明朝" w:hAnsi="ＭＳ 明朝" w:hint="eastAsia"/>
          <w:sz w:val="21"/>
        </w:rPr>
        <w:t>の実施方策について検討・</w:t>
      </w:r>
      <w:r w:rsidR="00963FAF">
        <w:rPr>
          <w:rFonts w:ascii="ＭＳ 明朝" w:eastAsia="ＭＳ 明朝" w:hAnsi="ＭＳ 明朝" w:hint="eastAsia"/>
          <w:sz w:val="21"/>
        </w:rPr>
        <w:t>改善・</w:t>
      </w:r>
      <w:r>
        <w:rPr>
          <w:rFonts w:ascii="ＭＳ 明朝" w:eastAsia="ＭＳ 明朝" w:hAnsi="ＭＳ 明朝" w:hint="eastAsia"/>
          <w:sz w:val="21"/>
        </w:rPr>
        <w:t>企画を行うとともに</w:t>
      </w:r>
      <w:r w:rsidRPr="005950F9">
        <w:rPr>
          <w:rFonts w:ascii="ＭＳ 明朝" w:eastAsia="ＭＳ 明朝" w:hAnsi="ＭＳ 明朝" w:hint="eastAsia"/>
          <w:sz w:val="21"/>
        </w:rPr>
        <w:t>、</w:t>
      </w:r>
      <w:r>
        <w:rPr>
          <w:rFonts w:ascii="ＭＳ 明朝" w:eastAsia="ＭＳ 明朝" w:hAnsi="ＭＳ 明朝" w:hint="eastAsia"/>
          <w:sz w:val="21"/>
        </w:rPr>
        <w:t>採用に寄与する企画を実施する。なお採用に関する取組では、</w:t>
      </w:r>
      <w:r w:rsidRPr="005950F9">
        <w:rPr>
          <w:rFonts w:ascii="ＭＳ 明朝" w:eastAsia="ＭＳ 明朝" w:hAnsi="ＭＳ 明朝" w:hint="eastAsia"/>
          <w:sz w:val="21"/>
        </w:rPr>
        <w:t>近隣の大学及び高等学校等の教育機関と連携し、学生・生徒の参加促進に向けた取組を行うことで、中・長期的な市内事業者の競争力強化及び市内産業全体の底上げを目指した展望・方策等を検討する。</w:t>
      </w:r>
    </w:p>
    <w:p w14:paraId="68391F09" w14:textId="77777777" w:rsidR="00E25AFF" w:rsidRDefault="00E25AFF" w:rsidP="00E25AFF">
      <w:r>
        <w:rPr>
          <w:rFonts w:hint="eastAsia"/>
        </w:rPr>
        <w:t>≪参考≫</w:t>
      </w:r>
    </w:p>
    <w:p w14:paraId="53DC242F" w14:textId="59695E75" w:rsidR="00E25AFF" w:rsidRDefault="00E25AFF" w:rsidP="00E25AFF">
      <w:r>
        <w:rPr>
          <w:rFonts w:hint="eastAsia"/>
        </w:rPr>
        <w:t>◎ワークワクワク河内長野の概要</w:t>
      </w:r>
    </w:p>
    <w:p w14:paraId="3F65013B" w14:textId="5AC10403" w:rsidR="00E25AFF" w:rsidRDefault="00E25AFF" w:rsidP="003E3328">
      <w:pPr>
        <w:ind w:firstLineChars="100" w:firstLine="210"/>
      </w:pPr>
      <w:r>
        <w:rPr>
          <w:rFonts w:hint="eastAsia"/>
        </w:rPr>
        <w:t>令和</w:t>
      </w:r>
      <w:r w:rsidR="00B123A7">
        <w:rPr>
          <w:rFonts w:hint="eastAsia"/>
        </w:rPr>
        <w:t>４</w:t>
      </w:r>
      <w:r>
        <w:rPr>
          <w:rFonts w:hint="eastAsia"/>
        </w:rPr>
        <w:t>年度から本市で開催をしている地域一体型オープンファクトリー。本市では製造業だけでなく多様な業種の</w:t>
      </w:r>
      <w:r w:rsidR="00A55078">
        <w:rPr>
          <w:rFonts w:hint="eastAsia"/>
        </w:rPr>
        <w:t>事業者</w:t>
      </w:r>
      <w:r>
        <w:rPr>
          <w:rFonts w:hint="eastAsia"/>
        </w:rPr>
        <w:t>が参加を行い。働く魅力を発信しており、地域一体型オープンカンパニーと呼称している。</w:t>
      </w:r>
    </w:p>
    <w:p w14:paraId="40FEA877" w14:textId="0C46378F" w:rsidR="00E25AFF" w:rsidRDefault="00E25AFF" w:rsidP="003E3328">
      <w:pPr>
        <w:ind w:firstLineChars="100" w:firstLine="210"/>
      </w:pPr>
      <w:r>
        <w:rPr>
          <w:rFonts w:hint="eastAsia"/>
        </w:rPr>
        <w:t>例年、夏に学生を対象としてイベント（夏ワク）と秋に一般向けイベント（秋ワク）を開催している。</w:t>
      </w:r>
    </w:p>
    <w:p w14:paraId="0491AEAE" w14:textId="77777777" w:rsidR="00E25AFF" w:rsidRDefault="00E25AFF" w:rsidP="00E25AFF">
      <w:r>
        <w:rPr>
          <w:rFonts w:hint="eastAsia"/>
        </w:rPr>
        <w:t>◎令和７年度開催実績</w:t>
      </w:r>
    </w:p>
    <w:p w14:paraId="63E70DB2" w14:textId="2236489A" w:rsidR="00E25AFF" w:rsidRPr="00E25AFF" w:rsidRDefault="00E25AFF" w:rsidP="00E25AFF">
      <w:r>
        <w:rPr>
          <w:rFonts w:hint="eastAsia"/>
        </w:rPr>
        <w:t xml:space="preserve">　　夏ワク：令和７年</w:t>
      </w:r>
      <w:r>
        <w:rPr>
          <w:rFonts w:hint="eastAsia"/>
        </w:rPr>
        <w:t>8</w:t>
      </w:r>
      <w:r>
        <w:rPr>
          <w:rFonts w:hint="eastAsia"/>
        </w:rPr>
        <w:t>月　（参加</w:t>
      </w:r>
      <w:r w:rsidR="00A55078">
        <w:rPr>
          <w:rFonts w:hint="eastAsia"/>
        </w:rPr>
        <w:t>事業者</w:t>
      </w:r>
      <w:r>
        <w:rPr>
          <w:rFonts w:hint="eastAsia"/>
        </w:rPr>
        <w:t>数：</w:t>
      </w:r>
      <w:r>
        <w:rPr>
          <w:rFonts w:hint="eastAsia"/>
        </w:rPr>
        <w:t>9</w:t>
      </w:r>
      <w:r>
        <w:rPr>
          <w:rFonts w:hint="eastAsia"/>
        </w:rPr>
        <w:t>社）</w:t>
      </w:r>
    </w:p>
    <w:p w14:paraId="32054041" w14:textId="70865BB8" w:rsidR="00E25AFF" w:rsidRDefault="00E25AFF" w:rsidP="00E25AFF">
      <w:r>
        <w:rPr>
          <w:rFonts w:hint="eastAsia"/>
        </w:rPr>
        <w:t xml:space="preserve">　　秋ワク：令和７年</w:t>
      </w:r>
      <w:r>
        <w:rPr>
          <w:rFonts w:hint="eastAsia"/>
        </w:rPr>
        <w:t>11</w:t>
      </w:r>
      <w:r>
        <w:rPr>
          <w:rFonts w:hint="eastAsia"/>
        </w:rPr>
        <w:t>月</w:t>
      </w:r>
      <w:r>
        <w:rPr>
          <w:rFonts w:hint="eastAsia"/>
        </w:rPr>
        <w:t xml:space="preserve"> </w:t>
      </w:r>
      <w:r>
        <w:rPr>
          <w:rFonts w:hint="eastAsia"/>
        </w:rPr>
        <w:t>（参加</w:t>
      </w:r>
      <w:r w:rsidR="00A55078">
        <w:rPr>
          <w:rFonts w:hint="eastAsia"/>
        </w:rPr>
        <w:t>事業者</w:t>
      </w:r>
      <w:r>
        <w:rPr>
          <w:rFonts w:hint="eastAsia"/>
        </w:rPr>
        <w:t>数：</w:t>
      </w:r>
      <w:r>
        <w:rPr>
          <w:rFonts w:hint="eastAsia"/>
        </w:rPr>
        <w:t>27</w:t>
      </w:r>
      <w:r>
        <w:rPr>
          <w:rFonts w:hint="eastAsia"/>
        </w:rPr>
        <w:t>社）</w:t>
      </w:r>
    </w:p>
    <w:p w14:paraId="1DEB057A" w14:textId="77777777" w:rsidR="00982B39" w:rsidRDefault="00982B39" w:rsidP="00E25AFF"/>
    <w:p w14:paraId="5C3DD842" w14:textId="77777777" w:rsidR="00982B39" w:rsidRDefault="00982B39" w:rsidP="00E25AFF"/>
    <w:p w14:paraId="0E7EC83F" w14:textId="77777777" w:rsidR="00E25AFF" w:rsidRDefault="00E25AFF" w:rsidP="00E25AFF">
      <w:r>
        <w:rPr>
          <w:rFonts w:hint="eastAsia"/>
        </w:rPr>
        <w:t>◎開催概要</w:t>
      </w:r>
    </w:p>
    <w:p w14:paraId="0A285ED6" w14:textId="77777777" w:rsidR="009A17A3" w:rsidRDefault="00E25AFF" w:rsidP="00E25AFF">
      <w:r>
        <w:rPr>
          <w:rFonts w:hint="eastAsia"/>
        </w:rPr>
        <w:t xml:space="preserve">　　イズミヤＳＣ河内長野４階ゆいテラスを拠点としたバスツアー・</w:t>
      </w:r>
      <w:r w:rsidR="00B123A7">
        <w:rPr>
          <w:rFonts w:hint="eastAsia"/>
        </w:rPr>
        <w:t>フリーツアー・</w:t>
      </w:r>
      <w:r>
        <w:rPr>
          <w:rFonts w:hint="eastAsia"/>
        </w:rPr>
        <w:t>ワー</w:t>
      </w:r>
    </w:p>
    <w:p w14:paraId="30D4C911" w14:textId="0A6C20F9" w:rsidR="00E25AFF" w:rsidRDefault="009A17A3" w:rsidP="00E25AFF">
      <w:r>
        <w:rPr>
          <w:rFonts w:hint="eastAsia"/>
        </w:rPr>
        <w:t xml:space="preserve">　</w:t>
      </w:r>
      <w:r w:rsidR="00E25AFF">
        <w:rPr>
          <w:rFonts w:hint="eastAsia"/>
        </w:rPr>
        <w:t>クショップ</w:t>
      </w:r>
    </w:p>
    <w:p w14:paraId="4CD28816" w14:textId="77777777" w:rsidR="00FB2D60" w:rsidRPr="00A87F8A" w:rsidRDefault="00FB2D60" w:rsidP="00FB2D60">
      <w:pPr>
        <w:rPr>
          <w:rFonts w:asciiTheme="minorEastAsia" w:hAnsiTheme="minorEastAsia"/>
          <w:b/>
          <w:color w:val="000000" w:themeColor="text1"/>
          <w:szCs w:val="21"/>
        </w:rPr>
      </w:pPr>
      <w:r w:rsidRPr="00A87F8A">
        <w:rPr>
          <w:rFonts w:asciiTheme="minorEastAsia" w:hAnsiTheme="minorEastAsia"/>
          <w:b/>
          <w:color w:val="000000" w:themeColor="text1"/>
          <w:szCs w:val="21"/>
        </w:rPr>
        <w:t>３．契約期間</w:t>
      </w:r>
    </w:p>
    <w:p w14:paraId="43BB8F1B" w14:textId="77777777" w:rsidR="00FB2D60" w:rsidRDefault="00FB2D60" w:rsidP="00FB2D60">
      <w:pPr>
        <w:ind w:firstLineChars="100" w:firstLine="210"/>
        <w:rPr>
          <w:rFonts w:asciiTheme="minorEastAsia" w:hAnsiTheme="minorEastAsia"/>
          <w:color w:val="000000" w:themeColor="text1"/>
          <w:szCs w:val="21"/>
        </w:rPr>
      </w:pPr>
      <w:r w:rsidRPr="00A87F8A">
        <w:rPr>
          <w:rFonts w:asciiTheme="minorEastAsia" w:hAnsiTheme="minorEastAsia"/>
          <w:color w:val="000000" w:themeColor="text1"/>
          <w:szCs w:val="21"/>
        </w:rPr>
        <w:t>契約の日</w:t>
      </w:r>
      <w:r>
        <w:rPr>
          <w:rFonts w:asciiTheme="minorEastAsia" w:hAnsiTheme="minorEastAsia" w:hint="eastAsia"/>
          <w:color w:val="000000" w:themeColor="text1"/>
          <w:szCs w:val="21"/>
        </w:rPr>
        <w:t>の翌日</w:t>
      </w:r>
      <w:r w:rsidRPr="00A87F8A">
        <w:rPr>
          <w:rFonts w:asciiTheme="minorEastAsia" w:hAnsiTheme="minorEastAsia"/>
          <w:color w:val="000000" w:themeColor="text1"/>
          <w:szCs w:val="21"/>
        </w:rPr>
        <w:t>から令和</w:t>
      </w:r>
      <w:r>
        <w:rPr>
          <w:rFonts w:asciiTheme="minorEastAsia" w:hAnsiTheme="minorEastAsia" w:hint="eastAsia"/>
          <w:color w:val="000000" w:themeColor="text1"/>
          <w:szCs w:val="21"/>
        </w:rPr>
        <w:t>9</w:t>
      </w:r>
      <w:r w:rsidRPr="00A87F8A">
        <w:rPr>
          <w:rFonts w:asciiTheme="minorEastAsia" w:hAnsiTheme="minorEastAsia"/>
          <w:color w:val="000000" w:themeColor="text1"/>
          <w:szCs w:val="21"/>
        </w:rPr>
        <w:t>年</w:t>
      </w:r>
      <w:r w:rsidRPr="00A87F8A">
        <w:rPr>
          <w:rFonts w:asciiTheme="minorEastAsia" w:hAnsiTheme="minorEastAsia" w:hint="eastAsia"/>
          <w:color w:val="000000" w:themeColor="text1"/>
          <w:szCs w:val="21"/>
        </w:rPr>
        <w:t>3</w:t>
      </w:r>
      <w:r w:rsidRPr="00A87F8A">
        <w:rPr>
          <w:rFonts w:asciiTheme="minorEastAsia" w:hAnsiTheme="minorEastAsia"/>
          <w:color w:val="000000" w:themeColor="text1"/>
          <w:szCs w:val="21"/>
        </w:rPr>
        <w:t>月</w:t>
      </w:r>
      <w:r w:rsidRPr="00A87F8A">
        <w:rPr>
          <w:rFonts w:asciiTheme="minorEastAsia" w:hAnsiTheme="minorEastAsia" w:hint="eastAsia"/>
          <w:color w:val="000000" w:themeColor="text1"/>
          <w:szCs w:val="21"/>
        </w:rPr>
        <w:t>31</w:t>
      </w:r>
      <w:r w:rsidRPr="00A87F8A">
        <w:rPr>
          <w:rFonts w:asciiTheme="minorEastAsia" w:hAnsiTheme="minorEastAsia"/>
          <w:color w:val="000000" w:themeColor="text1"/>
          <w:szCs w:val="21"/>
        </w:rPr>
        <w:t>日まで</w:t>
      </w:r>
    </w:p>
    <w:p w14:paraId="0D6DD3DB" w14:textId="77777777" w:rsidR="00FB2D60" w:rsidRPr="00AE1C83" w:rsidRDefault="00FB2D60" w:rsidP="00FB2D60">
      <w:pPr>
        <w:ind w:firstLineChars="100" w:firstLine="210"/>
        <w:rPr>
          <w:rFonts w:asciiTheme="minorEastAsia" w:hAnsiTheme="minorEastAsia"/>
          <w:color w:val="000000" w:themeColor="text1"/>
          <w:szCs w:val="21"/>
        </w:rPr>
      </w:pPr>
    </w:p>
    <w:p w14:paraId="49653241" w14:textId="77777777" w:rsidR="00FB2D60" w:rsidRPr="00453861" w:rsidRDefault="00FB2D60" w:rsidP="00FB2D60">
      <w:pPr>
        <w:pStyle w:val="Default"/>
        <w:rPr>
          <w:b/>
          <w:color w:val="auto"/>
          <w:sz w:val="21"/>
          <w:szCs w:val="21"/>
        </w:rPr>
      </w:pPr>
      <w:r w:rsidRPr="00453861">
        <w:rPr>
          <w:rFonts w:hint="eastAsia"/>
          <w:b/>
          <w:color w:val="auto"/>
          <w:sz w:val="21"/>
          <w:szCs w:val="21"/>
        </w:rPr>
        <w:t>４．業務計画</w:t>
      </w:r>
    </w:p>
    <w:p w14:paraId="4A45BC35" w14:textId="77777777" w:rsidR="00FB2D60" w:rsidRPr="00453861" w:rsidRDefault="00FB2D60" w:rsidP="00FB2D60">
      <w:pPr>
        <w:pStyle w:val="Default"/>
        <w:ind w:leftChars="100" w:left="210"/>
        <w:rPr>
          <w:color w:val="auto"/>
          <w:sz w:val="21"/>
          <w:szCs w:val="21"/>
        </w:rPr>
      </w:pPr>
      <w:r w:rsidRPr="00453861">
        <w:rPr>
          <w:rFonts w:hint="eastAsia"/>
          <w:color w:val="auto"/>
          <w:sz w:val="21"/>
          <w:szCs w:val="21"/>
        </w:rPr>
        <w:t>受託者は、あらかじめ本業務の実施に必要な業務計画書を作成し、本市の承認を得るものとする。</w:t>
      </w:r>
    </w:p>
    <w:p w14:paraId="705219DD" w14:textId="77777777" w:rsidR="00FB2D60" w:rsidRPr="00453861" w:rsidRDefault="00FB2D60" w:rsidP="00FB2D60">
      <w:pPr>
        <w:rPr>
          <w:rFonts w:asciiTheme="minorEastAsia" w:hAnsiTheme="minorEastAsia"/>
          <w:color w:val="000000" w:themeColor="text1"/>
          <w:szCs w:val="21"/>
        </w:rPr>
      </w:pPr>
    </w:p>
    <w:p w14:paraId="18B7209C" w14:textId="77777777" w:rsidR="00FB2D60" w:rsidRPr="00A87F8A" w:rsidRDefault="00FB2D60" w:rsidP="00FB2D60">
      <w:pPr>
        <w:rPr>
          <w:rFonts w:cs="ＭＳ 明朝"/>
        </w:rPr>
      </w:pPr>
      <w:r>
        <w:rPr>
          <w:rFonts w:asciiTheme="minorEastAsia" w:hAnsiTheme="minorEastAsia" w:hint="eastAsia"/>
          <w:b/>
          <w:color w:val="000000" w:themeColor="text1"/>
          <w:szCs w:val="21"/>
        </w:rPr>
        <w:t>５</w:t>
      </w:r>
      <w:r w:rsidRPr="00A87F8A">
        <w:rPr>
          <w:rFonts w:asciiTheme="minorEastAsia" w:hAnsiTheme="minorEastAsia"/>
          <w:b/>
          <w:color w:val="000000" w:themeColor="text1"/>
          <w:szCs w:val="21"/>
        </w:rPr>
        <w:t>．業務の内容</w:t>
      </w:r>
    </w:p>
    <w:p w14:paraId="446AB4BF" w14:textId="77777777" w:rsidR="00FB2D60" w:rsidRDefault="00FB2D60">
      <w:r>
        <w:rPr>
          <w:rFonts w:hint="eastAsia"/>
        </w:rPr>
        <w:t>（</w:t>
      </w:r>
      <w:r w:rsidR="00083B71">
        <w:rPr>
          <w:rFonts w:hint="eastAsia"/>
        </w:rPr>
        <w:t>１</w:t>
      </w:r>
      <w:r>
        <w:rPr>
          <w:rFonts w:hint="eastAsia"/>
        </w:rPr>
        <w:t>）</w:t>
      </w:r>
      <w:r w:rsidR="00083B71">
        <w:rPr>
          <w:rFonts w:hint="eastAsia"/>
        </w:rPr>
        <w:t>地域共創の促進</w:t>
      </w:r>
    </w:p>
    <w:p w14:paraId="45018131" w14:textId="268F90EA" w:rsidR="00083B71" w:rsidRPr="00083B71" w:rsidRDefault="009A17A3">
      <w:r>
        <w:rPr>
          <w:rFonts w:asciiTheme="minorEastAsia" w:hAnsiTheme="minorEastAsia" w:hint="eastAsia"/>
          <w:szCs w:val="21"/>
        </w:rPr>
        <w:t xml:space="preserve">　</w:t>
      </w:r>
      <w:r w:rsidR="00212352" w:rsidRPr="00212352">
        <w:rPr>
          <w:rFonts w:asciiTheme="minorEastAsia" w:hAnsiTheme="minorEastAsia" w:hint="eastAsia"/>
          <w:szCs w:val="21"/>
        </w:rPr>
        <w:t>参加事業者が本イベントの目的及び趣旨への理解を深めるとともに、事業者間の連携を促進するため、検討会合、ワークショップ、セミナー等を企画・実施すること。これらの取組は、参加事業者確定後速やかに開始し、以降は必要に応じて年４回以上の開催を目安とすること。実施に当たっては、オープンカンパニー等に関するノウハウや専門的知見を有する講師を招聘し、内容の充実を図るとともに、事業者の主体的な取組及び経営力の向上につなげること。なお、講師の選定については本市と協議の上決定すること。また、開催場所は原則として本市内とし、本市所有施設等の積極的な活用により経費の節減に努めること。あわせて、各取組については議事録及び写真等により記録を作成し、保存すること。</w:t>
      </w:r>
    </w:p>
    <w:p w14:paraId="65C615FB" w14:textId="54802FFA" w:rsidR="00083B71" w:rsidRDefault="00083B71">
      <w:r>
        <w:rPr>
          <w:rFonts w:hint="eastAsia"/>
        </w:rPr>
        <w:t>（２）ワークワクワク河内長野実行委員会</w:t>
      </w:r>
      <w:r w:rsidR="00CD30BF">
        <w:rPr>
          <w:rFonts w:asciiTheme="minorEastAsia" w:hAnsiTheme="minorEastAsia" w:hint="eastAsia"/>
          <w:szCs w:val="21"/>
        </w:rPr>
        <w:t>（以下「実行委員会</w:t>
      </w:r>
      <w:r w:rsidR="00CD30BF" w:rsidRPr="00A87F8A">
        <w:rPr>
          <w:rFonts w:asciiTheme="minorEastAsia" w:hAnsiTheme="minorEastAsia" w:hint="eastAsia"/>
          <w:szCs w:val="21"/>
        </w:rPr>
        <w:t>」という。）</w:t>
      </w:r>
      <w:r w:rsidR="00D96573">
        <w:rPr>
          <w:rFonts w:hint="eastAsia"/>
        </w:rPr>
        <w:t>への伴走</w:t>
      </w:r>
      <w:r>
        <w:rPr>
          <w:rFonts w:hint="eastAsia"/>
        </w:rPr>
        <w:t>支援および開催にかかる手順書の精査</w:t>
      </w:r>
    </w:p>
    <w:p w14:paraId="7B462E93" w14:textId="1E3205F1" w:rsidR="00873DD9" w:rsidRDefault="00935BDC" w:rsidP="00935BDC">
      <w:pPr>
        <w:pStyle w:val="a4"/>
        <w:ind w:firstLineChars="100" w:firstLine="210"/>
      </w:pPr>
      <w:r>
        <w:rPr>
          <w:rFonts w:hint="eastAsia"/>
        </w:rPr>
        <w:t>ワークワクワク河内長野を実行委員会独自で開催する</w:t>
      </w:r>
      <w:r w:rsidR="00CD30BF">
        <w:rPr>
          <w:rFonts w:hint="eastAsia"/>
        </w:rPr>
        <w:t>こと</w:t>
      </w:r>
      <w:r w:rsidR="00656AC5">
        <w:rPr>
          <w:rFonts w:hint="eastAsia"/>
        </w:rPr>
        <w:t>（イベントの自走化）を目的</w:t>
      </w:r>
      <w:r w:rsidR="008672E5">
        <w:rPr>
          <w:rFonts w:hint="eastAsia"/>
        </w:rPr>
        <w:t>として</w:t>
      </w:r>
      <w:r w:rsidR="00656AC5">
        <w:rPr>
          <w:rFonts w:hint="eastAsia"/>
        </w:rPr>
        <w:t>、令和７年度</w:t>
      </w:r>
      <w:r w:rsidR="00963FAF">
        <w:rPr>
          <w:rFonts w:hint="eastAsia"/>
        </w:rPr>
        <w:t>参加事業者を対象に</w:t>
      </w:r>
      <w:r w:rsidR="00656AC5">
        <w:rPr>
          <w:rFonts w:hint="eastAsia"/>
        </w:rPr>
        <w:t>『</w:t>
      </w:r>
      <w:r>
        <w:rPr>
          <w:rFonts w:hint="eastAsia"/>
        </w:rPr>
        <w:t>開催にかかる</w:t>
      </w:r>
      <w:r w:rsidR="00873DD9">
        <w:rPr>
          <w:rFonts w:hint="eastAsia"/>
        </w:rPr>
        <w:t>手順書</w:t>
      </w:r>
      <w:r w:rsidR="00656AC5">
        <w:rPr>
          <w:rFonts w:hint="eastAsia"/>
        </w:rPr>
        <w:t>』を</w:t>
      </w:r>
      <w:r>
        <w:rPr>
          <w:rFonts w:hint="eastAsia"/>
        </w:rPr>
        <w:t>作成した。</w:t>
      </w:r>
      <w:r w:rsidR="00873DD9">
        <w:rPr>
          <w:rFonts w:hint="eastAsia"/>
        </w:rPr>
        <w:t>今後</w:t>
      </w:r>
      <w:r>
        <w:rPr>
          <w:rFonts w:hint="eastAsia"/>
        </w:rPr>
        <w:t>は</w:t>
      </w:r>
      <w:r w:rsidR="00873DD9">
        <w:rPr>
          <w:rFonts w:hint="eastAsia"/>
        </w:rPr>
        <w:t>、</w:t>
      </w:r>
      <w:r w:rsidR="00963FAF">
        <w:rPr>
          <w:rFonts w:hint="eastAsia"/>
        </w:rPr>
        <w:t>新規事業者が加入し</w:t>
      </w:r>
      <w:r w:rsidR="008672E5">
        <w:rPr>
          <w:rFonts w:hint="eastAsia"/>
        </w:rPr>
        <w:t>た場合でも</w:t>
      </w:r>
      <w:r w:rsidR="00963FAF">
        <w:rPr>
          <w:rFonts w:hint="eastAsia"/>
        </w:rPr>
        <w:t>対応できるよう</w:t>
      </w:r>
      <w:r>
        <w:rPr>
          <w:rFonts w:hint="eastAsia"/>
        </w:rPr>
        <w:t>参加</w:t>
      </w:r>
      <w:r w:rsidR="00CD30BF">
        <w:rPr>
          <w:rFonts w:hint="eastAsia"/>
        </w:rPr>
        <w:t>事業</w:t>
      </w:r>
      <w:r w:rsidR="00963FAF">
        <w:rPr>
          <w:rFonts w:hint="eastAsia"/>
        </w:rPr>
        <w:t>者</w:t>
      </w:r>
      <w:r>
        <w:rPr>
          <w:rFonts w:hint="eastAsia"/>
        </w:rPr>
        <w:t>に本手順書の内容を指導するとともに、事務負担を軽減することで持続可能な取組へと</w:t>
      </w:r>
      <w:r w:rsidR="008672E5">
        <w:rPr>
          <w:rFonts w:hint="eastAsia"/>
        </w:rPr>
        <w:t>発展</w:t>
      </w:r>
      <w:r>
        <w:rPr>
          <w:rFonts w:hint="eastAsia"/>
        </w:rPr>
        <w:t>することが求められる。</w:t>
      </w:r>
      <w:r w:rsidR="00873DD9">
        <w:rPr>
          <w:rFonts w:hint="eastAsia"/>
        </w:rPr>
        <w:t>そのために</w:t>
      </w:r>
      <w:r>
        <w:rPr>
          <w:rFonts w:hint="eastAsia"/>
        </w:rPr>
        <w:t>今年度</w:t>
      </w:r>
      <w:r w:rsidR="00AE1743">
        <w:rPr>
          <w:rFonts w:hint="eastAsia"/>
        </w:rPr>
        <w:t>においては</w:t>
      </w:r>
      <w:r>
        <w:rPr>
          <w:rFonts w:hint="eastAsia"/>
        </w:rPr>
        <w:t>、</w:t>
      </w:r>
      <w:r w:rsidR="00873DD9">
        <w:rPr>
          <w:rFonts w:hint="eastAsia"/>
        </w:rPr>
        <w:t>以下の</w:t>
      </w:r>
      <w:r>
        <w:rPr>
          <w:rFonts w:hint="eastAsia"/>
        </w:rPr>
        <w:t>取組を</w:t>
      </w:r>
      <w:r w:rsidR="00873DD9">
        <w:rPr>
          <w:rFonts w:hint="eastAsia"/>
        </w:rPr>
        <w:t>行う</w:t>
      </w:r>
      <w:r>
        <w:rPr>
          <w:rFonts w:hint="eastAsia"/>
        </w:rPr>
        <w:t>ものとする</w:t>
      </w:r>
      <w:r w:rsidR="00873DD9">
        <w:rPr>
          <w:rFonts w:hint="eastAsia"/>
        </w:rPr>
        <w:t>。</w:t>
      </w:r>
    </w:p>
    <w:p w14:paraId="4E75A8ED" w14:textId="77777777" w:rsidR="00935BDC" w:rsidRPr="00A91886" w:rsidRDefault="00935BDC" w:rsidP="00935BDC">
      <w:pPr>
        <w:pStyle w:val="aa"/>
        <w:numPr>
          <w:ilvl w:val="0"/>
          <w:numId w:val="5"/>
        </w:numPr>
        <w:ind w:leftChars="0"/>
        <w:rPr>
          <w:rFonts w:asciiTheme="minorEastAsia" w:hAnsiTheme="minorEastAsia"/>
          <w:szCs w:val="21"/>
        </w:rPr>
      </w:pPr>
      <w:r>
        <w:rPr>
          <w:rFonts w:hint="eastAsia"/>
        </w:rPr>
        <w:t>参加事業者に手順書の内容を指導およびイベント実施にかかるスケジュール等に対するフォローを行うこと</w:t>
      </w:r>
    </w:p>
    <w:p w14:paraId="12DE58C1" w14:textId="1494F543" w:rsidR="00A91886" w:rsidRPr="00935BDC" w:rsidRDefault="00A91886" w:rsidP="00935BDC">
      <w:pPr>
        <w:pStyle w:val="aa"/>
        <w:numPr>
          <w:ilvl w:val="0"/>
          <w:numId w:val="5"/>
        </w:numPr>
        <w:ind w:leftChars="0"/>
        <w:rPr>
          <w:rFonts w:asciiTheme="minorEastAsia" w:hAnsiTheme="minorEastAsia"/>
          <w:szCs w:val="21"/>
        </w:rPr>
      </w:pPr>
      <w:r>
        <w:rPr>
          <w:rFonts w:hint="eastAsia"/>
        </w:rPr>
        <w:t>参加</w:t>
      </w:r>
      <w:r w:rsidR="00CD30BF">
        <w:rPr>
          <w:rFonts w:hint="eastAsia"/>
        </w:rPr>
        <w:t>事業所</w:t>
      </w:r>
      <w:r>
        <w:rPr>
          <w:rFonts w:hint="eastAsia"/>
        </w:rPr>
        <w:t>の事務負担の平準化を図るため、手順書を改善すること</w:t>
      </w:r>
    </w:p>
    <w:p w14:paraId="76FF909E" w14:textId="3191C676" w:rsidR="00935BDC" w:rsidRPr="00A91886" w:rsidRDefault="00A91886" w:rsidP="00A91886">
      <w:pPr>
        <w:pStyle w:val="aa"/>
        <w:numPr>
          <w:ilvl w:val="0"/>
          <w:numId w:val="5"/>
        </w:numPr>
        <w:ind w:leftChars="0"/>
        <w:rPr>
          <w:rFonts w:asciiTheme="minorEastAsia" w:hAnsiTheme="minorEastAsia"/>
          <w:szCs w:val="21"/>
        </w:rPr>
      </w:pPr>
      <w:r>
        <w:rPr>
          <w:rFonts w:asciiTheme="minorEastAsia" w:hAnsiTheme="minorEastAsia" w:hint="eastAsia"/>
          <w:szCs w:val="21"/>
        </w:rPr>
        <w:t>実行委員会が</w:t>
      </w:r>
      <w:r w:rsidR="00B123A7">
        <w:rPr>
          <w:rFonts w:asciiTheme="minorEastAsia" w:hAnsiTheme="minorEastAsia" w:hint="eastAsia"/>
          <w:szCs w:val="21"/>
        </w:rPr>
        <w:t>持続可能なイベントの自走化を行う</w:t>
      </w:r>
      <w:r>
        <w:rPr>
          <w:rFonts w:asciiTheme="minorEastAsia" w:hAnsiTheme="minorEastAsia" w:hint="eastAsia"/>
          <w:szCs w:val="21"/>
        </w:rPr>
        <w:t>ため、</w:t>
      </w:r>
      <w:r w:rsidRPr="00A91886">
        <w:rPr>
          <w:rFonts w:asciiTheme="minorEastAsia" w:hAnsiTheme="minorEastAsia" w:hint="eastAsia"/>
          <w:szCs w:val="21"/>
        </w:rPr>
        <w:t>実行委員会の組織体制</w:t>
      </w:r>
      <w:r w:rsidR="00B123A7">
        <w:rPr>
          <w:rFonts w:asciiTheme="minorEastAsia" w:hAnsiTheme="minorEastAsia" w:hint="eastAsia"/>
          <w:szCs w:val="21"/>
        </w:rPr>
        <w:t>の見直し</w:t>
      </w:r>
      <w:r>
        <w:rPr>
          <w:rFonts w:asciiTheme="minorEastAsia" w:hAnsiTheme="minorEastAsia" w:hint="eastAsia"/>
          <w:szCs w:val="21"/>
        </w:rPr>
        <w:t>についても検討すること</w:t>
      </w:r>
      <w:r w:rsidRPr="00A91886">
        <w:rPr>
          <w:rFonts w:asciiTheme="minorEastAsia" w:hAnsiTheme="minorEastAsia" w:hint="eastAsia"/>
          <w:szCs w:val="21"/>
        </w:rPr>
        <w:t>、</w:t>
      </w:r>
    </w:p>
    <w:p w14:paraId="455BF98E" w14:textId="209F978D" w:rsidR="00935BDC" w:rsidRPr="00A91886" w:rsidRDefault="00A91886" w:rsidP="00A91886">
      <w:pPr>
        <w:pStyle w:val="aa"/>
        <w:numPr>
          <w:ilvl w:val="0"/>
          <w:numId w:val="5"/>
        </w:numPr>
        <w:ind w:leftChars="0"/>
        <w:rPr>
          <w:rFonts w:asciiTheme="minorEastAsia" w:hAnsiTheme="minorEastAsia"/>
          <w:szCs w:val="21"/>
        </w:rPr>
      </w:pPr>
      <w:r>
        <w:rPr>
          <w:rFonts w:asciiTheme="minorEastAsia" w:hAnsiTheme="minorEastAsia" w:hint="eastAsia"/>
          <w:szCs w:val="21"/>
        </w:rPr>
        <w:t>ワークワクワク河内長野実施にかかるバス</w:t>
      </w:r>
      <w:r w:rsidR="00935BDC" w:rsidRPr="00881D45">
        <w:rPr>
          <w:rFonts w:asciiTheme="minorEastAsia" w:hAnsiTheme="minorEastAsia" w:hint="eastAsia"/>
          <w:szCs w:val="21"/>
        </w:rPr>
        <w:t>ツアーに同行するツアーコーディネーターを育成</w:t>
      </w:r>
      <w:r w:rsidR="00935BDC">
        <w:rPr>
          <w:rFonts w:asciiTheme="minorEastAsia" w:hAnsiTheme="minorEastAsia" w:hint="eastAsia"/>
          <w:szCs w:val="21"/>
        </w:rPr>
        <w:t>もしくは既存の市内団体と連携し、バス内での参加者の満足度が高ま</w:t>
      </w:r>
      <w:r w:rsidR="00935BDC">
        <w:rPr>
          <w:rFonts w:asciiTheme="minorEastAsia" w:hAnsiTheme="minorEastAsia" w:hint="eastAsia"/>
          <w:szCs w:val="21"/>
        </w:rPr>
        <w:lastRenderedPageBreak/>
        <w:t>るような仕組みづくりを実施すること。なお</w:t>
      </w:r>
      <w:r w:rsidR="00935BDC" w:rsidRPr="00881D45">
        <w:rPr>
          <w:rFonts w:asciiTheme="minorEastAsia" w:hAnsiTheme="minorEastAsia" w:hint="eastAsia"/>
          <w:szCs w:val="21"/>
        </w:rPr>
        <w:t>、１ツ</w:t>
      </w:r>
      <w:r w:rsidR="00935BDC">
        <w:rPr>
          <w:rFonts w:asciiTheme="minorEastAsia" w:hAnsiTheme="minorEastAsia" w:hint="eastAsia"/>
          <w:szCs w:val="21"/>
        </w:rPr>
        <w:t>アーに対して最低１人のコーディネーターを同行させること</w:t>
      </w:r>
    </w:p>
    <w:p w14:paraId="748195AC" w14:textId="77777777" w:rsidR="00935BDC" w:rsidRDefault="00935BDC" w:rsidP="00083B71">
      <w:pPr>
        <w:pStyle w:val="a4"/>
        <w:ind w:firstLineChars="100" w:firstLine="210"/>
      </w:pPr>
    </w:p>
    <w:p w14:paraId="77CCE05F" w14:textId="77777777" w:rsidR="002E1BD1" w:rsidRDefault="002E1BD1" w:rsidP="00083B71">
      <w:pPr>
        <w:pStyle w:val="a4"/>
        <w:ind w:firstLineChars="100" w:firstLine="210"/>
      </w:pPr>
    </w:p>
    <w:p w14:paraId="2A57E690" w14:textId="77777777" w:rsidR="00083B71" w:rsidRDefault="00083B71">
      <w:r>
        <w:rPr>
          <w:rFonts w:hint="eastAsia"/>
        </w:rPr>
        <w:t>（３）ワークワクワク河内長野の企画運営</w:t>
      </w:r>
    </w:p>
    <w:p w14:paraId="0934FE8E" w14:textId="52A87456" w:rsidR="00A91886" w:rsidRDefault="00A91886">
      <w:r>
        <w:rPr>
          <w:rFonts w:hint="eastAsia"/>
        </w:rPr>
        <w:t xml:space="preserve">　本業務ではワークワクワク河内長野の参加者増加を促進させるために以下の事業を</w:t>
      </w:r>
      <w:r w:rsidR="00AE1743">
        <w:rPr>
          <w:rFonts w:hint="eastAsia"/>
        </w:rPr>
        <w:t>実行委員会と連携し</w:t>
      </w:r>
      <w:r>
        <w:rPr>
          <w:rFonts w:hint="eastAsia"/>
        </w:rPr>
        <w:t>実施する。</w:t>
      </w:r>
    </w:p>
    <w:p w14:paraId="5B7D8EFF" w14:textId="77777777" w:rsidR="00A91886" w:rsidRDefault="00A91886" w:rsidP="00A91886">
      <w:pPr>
        <w:pStyle w:val="aa"/>
        <w:numPr>
          <w:ilvl w:val="0"/>
          <w:numId w:val="6"/>
        </w:numPr>
        <w:ind w:leftChars="0"/>
        <w:rPr>
          <w:rFonts w:asciiTheme="minorEastAsia" w:hAnsiTheme="minorEastAsia"/>
          <w:szCs w:val="21"/>
        </w:rPr>
      </w:pPr>
      <w:r w:rsidRPr="00881D45">
        <w:rPr>
          <w:rFonts w:asciiTheme="minorEastAsia" w:hAnsiTheme="minorEastAsia" w:hint="eastAsia"/>
          <w:szCs w:val="21"/>
        </w:rPr>
        <w:t>ツアーの予約</w:t>
      </w:r>
      <w:r>
        <w:rPr>
          <w:rFonts w:asciiTheme="minorEastAsia" w:hAnsiTheme="minorEastAsia" w:hint="eastAsia"/>
          <w:szCs w:val="21"/>
        </w:rPr>
        <w:t>を受付・管理し、申込者名簿の作成や、</w:t>
      </w:r>
      <w:r w:rsidRPr="00881D45">
        <w:rPr>
          <w:rFonts w:asciiTheme="minorEastAsia" w:hAnsiTheme="minorEastAsia" w:hint="eastAsia"/>
          <w:szCs w:val="21"/>
        </w:rPr>
        <w:t>申込者</w:t>
      </w:r>
      <w:r>
        <w:rPr>
          <w:rFonts w:asciiTheme="minorEastAsia" w:hAnsiTheme="minorEastAsia" w:hint="eastAsia"/>
          <w:szCs w:val="21"/>
        </w:rPr>
        <w:t>へ</w:t>
      </w:r>
      <w:r w:rsidRPr="00881D45">
        <w:rPr>
          <w:rFonts w:asciiTheme="minorEastAsia" w:hAnsiTheme="minorEastAsia" w:hint="eastAsia"/>
          <w:szCs w:val="21"/>
        </w:rPr>
        <w:t>の連絡を実施すること</w:t>
      </w:r>
    </w:p>
    <w:p w14:paraId="7AE3A6D9" w14:textId="77777777" w:rsidR="00A91886" w:rsidRPr="00881D45" w:rsidRDefault="00A91886" w:rsidP="00A91886">
      <w:pPr>
        <w:pStyle w:val="aa"/>
        <w:numPr>
          <w:ilvl w:val="0"/>
          <w:numId w:val="6"/>
        </w:numPr>
        <w:ind w:leftChars="0"/>
        <w:rPr>
          <w:rFonts w:asciiTheme="minorEastAsia" w:hAnsiTheme="minorEastAsia"/>
          <w:szCs w:val="21"/>
        </w:rPr>
      </w:pPr>
      <w:r>
        <w:rPr>
          <w:rFonts w:asciiTheme="minorEastAsia" w:hAnsiTheme="minorEastAsia" w:hint="eastAsia"/>
          <w:szCs w:val="21"/>
        </w:rPr>
        <w:t>参加者の周遊性を高めるためのスタンプラリー等の企画、実施すること</w:t>
      </w:r>
    </w:p>
    <w:p w14:paraId="0A84C759" w14:textId="77777777" w:rsidR="00A91886" w:rsidRPr="00881D45" w:rsidRDefault="00A91886" w:rsidP="00A91886">
      <w:pPr>
        <w:pStyle w:val="aa"/>
        <w:numPr>
          <w:ilvl w:val="0"/>
          <w:numId w:val="6"/>
        </w:numPr>
        <w:ind w:leftChars="0"/>
        <w:rPr>
          <w:rFonts w:asciiTheme="minorEastAsia" w:hAnsiTheme="minorEastAsia"/>
          <w:szCs w:val="21"/>
        </w:rPr>
      </w:pPr>
      <w:r>
        <w:rPr>
          <w:rFonts w:asciiTheme="minorEastAsia" w:hAnsiTheme="minorEastAsia" w:hint="eastAsia"/>
          <w:szCs w:val="21"/>
        </w:rPr>
        <w:t>必要に応じてツアーの移動手段(レンタサイクルやシャトルバス)の手配を実施すること</w:t>
      </w:r>
    </w:p>
    <w:p w14:paraId="22E06631" w14:textId="3E20DCD2" w:rsidR="00A91886" w:rsidRDefault="00A91886" w:rsidP="00F07D48">
      <w:pPr>
        <w:pStyle w:val="aa"/>
        <w:numPr>
          <w:ilvl w:val="0"/>
          <w:numId w:val="6"/>
        </w:numPr>
        <w:ind w:leftChars="0"/>
        <w:rPr>
          <w:rFonts w:asciiTheme="minorEastAsia" w:hAnsiTheme="minorEastAsia"/>
          <w:szCs w:val="21"/>
        </w:rPr>
      </w:pPr>
      <w:r>
        <w:rPr>
          <w:rFonts w:asciiTheme="minorEastAsia" w:hAnsiTheme="minorEastAsia" w:hint="eastAsia"/>
          <w:szCs w:val="21"/>
        </w:rPr>
        <w:t>参加</w:t>
      </w:r>
      <w:r w:rsidR="00CD30BF">
        <w:rPr>
          <w:rFonts w:asciiTheme="minorEastAsia" w:hAnsiTheme="minorEastAsia" w:hint="eastAsia"/>
          <w:szCs w:val="21"/>
        </w:rPr>
        <w:t>事業者</w:t>
      </w:r>
      <w:r>
        <w:rPr>
          <w:rFonts w:asciiTheme="minorEastAsia" w:hAnsiTheme="minorEastAsia" w:hint="eastAsia"/>
          <w:szCs w:val="21"/>
        </w:rPr>
        <w:t>の</w:t>
      </w:r>
      <w:r w:rsidR="00287B2F">
        <w:rPr>
          <w:rFonts w:asciiTheme="minorEastAsia" w:hAnsiTheme="minorEastAsia" w:hint="eastAsia"/>
          <w:szCs w:val="21"/>
        </w:rPr>
        <w:t>団結</w:t>
      </w:r>
      <w:r>
        <w:rPr>
          <w:rFonts w:asciiTheme="minorEastAsia" w:hAnsiTheme="minorEastAsia" w:hint="eastAsia"/>
          <w:szCs w:val="21"/>
        </w:rPr>
        <w:t>力の向上やイベントＰＲを目的としたＴシャツ、のぼり等</w:t>
      </w:r>
      <w:r w:rsidR="00F07D48">
        <w:rPr>
          <w:rFonts w:asciiTheme="minorEastAsia" w:hAnsiTheme="minorEastAsia" w:hint="eastAsia"/>
          <w:szCs w:val="21"/>
        </w:rPr>
        <w:t>を作成し、</w:t>
      </w:r>
      <w:r>
        <w:rPr>
          <w:rFonts w:asciiTheme="minorEastAsia" w:hAnsiTheme="minorEastAsia" w:hint="eastAsia"/>
          <w:szCs w:val="21"/>
        </w:rPr>
        <w:t>適正な範囲で参加事業者に配布すること</w:t>
      </w:r>
    </w:p>
    <w:p w14:paraId="15BD3CDF" w14:textId="3ACCFDF7" w:rsidR="00F07D48" w:rsidRPr="00F07D48" w:rsidRDefault="00F07D48" w:rsidP="00F07D48">
      <w:pPr>
        <w:pStyle w:val="aa"/>
        <w:numPr>
          <w:ilvl w:val="0"/>
          <w:numId w:val="6"/>
        </w:numPr>
        <w:ind w:leftChars="0"/>
        <w:rPr>
          <w:rFonts w:asciiTheme="minorEastAsia" w:hAnsiTheme="minorEastAsia"/>
          <w:szCs w:val="21"/>
        </w:rPr>
      </w:pPr>
      <w:r>
        <w:rPr>
          <w:rFonts w:hint="eastAsia"/>
        </w:rPr>
        <w:t>イベント当日には参加事業者の概要を紹介するパネル等を作成して、イベント参加者に参加</w:t>
      </w:r>
      <w:r w:rsidR="00CD30BF">
        <w:rPr>
          <w:rFonts w:hint="eastAsia"/>
        </w:rPr>
        <w:t>事業者</w:t>
      </w:r>
      <w:r>
        <w:rPr>
          <w:rFonts w:hint="eastAsia"/>
        </w:rPr>
        <w:t>のＰＲ企画を行うこと。</w:t>
      </w:r>
    </w:p>
    <w:p w14:paraId="17D4ED0A" w14:textId="77777777" w:rsidR="00935BDC" w:rsidRDefault="00935BDC" w:rsidP="00935BDC">
      <w:pPr>
        <w:pStyle w:val="aa"/>
        <w:numPr>
          <w:ilvl w:val="0"/>
          <w:numId w:val="6"/>
        </w:numPr>
        <w:ind w:leftChars="0"/>
        <w:rPr>
          <w:rFonts w:asciiTheme="minorEastAsia" w:hAnsiTheme="minorEastAsia"/>
          <w:szCs w:val="21"/>
        </w:rPr>
      </w:pPr>
      <w:r w:rsidRPr="00A91886">
        <w:rPr>
          <w:rFonts w:asciiTheme="minorEastAsia" w:hAnsiTheme="minorEastAsia" w:hint="eastAsia"/>
          <w:szCs w:val="21"/>
        </w:rPr>
        <w:t>イベント当日が円滑に進むよう事務局、参加事業者用のマニュアルを整備すること</w:t>
      </w:r>
    </w:p>
    <w:p w14:paraId="5E964AAF" w14:textId="77777777" w:rsidR="00F07D48" w:rsidRPr="00881D45" w:rsidRDefault="00F07D48" w:rsidP="00F07D48">
      <w:pPr>
        <w:pStyle w:val="aa"/>
        <w:numPr>
          <w:ilvl w:val="0"/>
          <w:numId w:val="6"/>
        </w:numPr>
        <w:ind w:leftChars="0"/>
        <w:rPr>
          <w:rFonts w:asciiTheme="minorEastAsia" w:hAnsiTheme="minorEastAsia"/>
          <w:szCs w:val="21"/>
        </w:rPr>
      </w:pPr>
      <w:r w:rsidRPr="00881D45">
        <w:rPr>
          <w:rFonts w:asciiTheme="minorEastAsia" w:hAnsiTheme="minorEastAsia" w:hint="eastAsia"/>
          <w:szCs w:val="21"/>
        </w:rPr>
        <w:t>イベント全体の運営（全体統括、各コンテンツと</w:t>
      </w:r>
      <w:r>
        <w:rPr>
          <w:rFonts w:asciiTheme="minorEastAsia" w:hAnsiTheme="minorEastAsia" w:hint="eastAsia"/>
          <w:szCs w:val="21"/>
        </w:rPr>
        <w:t>の調整、ツアー参加者の受付、参加事業者・来場者対応等）</w:t>
      </w:r>
      <w:r w:rsidRPr="00881D45">
        <w:rPr>
          <w:rFonts w:asciiTheme="minorEastAsia" w:hAnsiTheme="minorEastAsia" w:hint="eastAsia"/>
          <w:szCs w:val="21"/>
        </w:rPr>
        <w:t>を</w:t>
      </w:r>
      <w:r>
        <w:rPr>
          <w:rFonts w:asciiTheme="minorEastAsia" w:hAnsiTheme="minorEastAsia" w:hint="eastAsia"/>
          <w:szCs w:val="21"/>
        </w:rPr>
        <w:t>円滑に</w:t>
      </w:r>
      <w:r w:rsidRPr="00881D45">
        <w:rPr>
          <w:rFonts w:asciiTheme="minorEastAsia" w:hAnsiTheme="minorEastAsia" w:hint="eastAsia"/>
          <w:szCs w:val="21"/>
        </w:rPr>
        <w:t>実施すること</w:t>
      </w:r>
    </w:p>
    <w:p w14:paraId="46BC024D" w14:textId="77777777" w:rsidR="00F07D48" w:rsidRPr="00F07D48" w:rsidRDefault="00F07D48" w:rsidP="00F07D48">
      <w:pPr>
        <w:pStyle w:val="aa"/>
        <w:numPr>
          <w:ilvl w:val="0"/>
          <w:numId w:val="6"/>
        </w:numPr>
        <w:ind w:leftChars="0"/>
        <w:rPr>
          <w:rFonts w:asciiTheme="minorEastAsia" w:hAnsiTheme="minorEastAsia"/>
          <w:szCs w:val="21"/>
        </w:rPr>
      </w:pPr>
      <w:r w:rsidRPr="00881D45">
        <w:rPr>
          <w:rFonts w:asciiTheme="minorEastAsia" w:hAnsiTheme="minorEastAsia" w:hint="eastAsia"/>
          <w:szCs w:val="21"/>
        </w:rPr>
        <w:t>来場客数のカウント及びアンケート</w:t>
      </w:r>
      <w:r>
        <w:rPr>
          <w:rFonts w:asciiTheme="minorEastAsia" w:hAnsiTheme="minorEastAsia" w:hint="eastAsia"/>
          <w:szCs w:val="21"/>
        </w:rPr>
        <w:t>調査等</w:t>
      </w:r>
      <w:r w:rsidRPr="00881D45">
        <w:rPr>
          <w:rFonts w:asciiTheme="minorEastAsia" w:hAnsiTheme="minorEastAsia" w:hint="eastAsia"/>
          <w:szCs w:val="21"/>
        </w:rPr>
        <w:t>を実施し、集計</w:t>
      </w:r>
      <w:r>
        <w:rPr>
          <w:rFonts w:asciiTheme="minorEastAsia" w:hAnsiTheme="minorEastAsia" w:hint="eastAsia"/>
          <w:szCs w:val="21"/>
        </w:rPr>
        <w:t>・取りまとめ等を行うとともに、次年度以降の課題抽出・</w:t>
      </w:r>
      <w:r w:rsidRPr="00881D45">
        <w:rPr>
          <w:rFonts w:asciiTheme="minorEastAsia" w:hAnsiTheme="minorEastAsia" w:hint="eastAsia"/>
          <w:szCs w:val="21"/>
        </w:rPr>
        <w:t>分析</w:t>
      </w:r>
      <w:r>
        <w:rPr>
          <w:rFonts w:asciiTheme="minorEastAsia" w:hAnsiTheme="minorEastAsia" w:hint="eastAsia"/>
          <w:szCs w:val="21"/>
        </w:rPr>
        <w:t>等</w:t>
      </w:r>
      <w:r w:rsidRPr="00881D45">
        <w:rPr>
          <w:rFonts w:asciiTheme="minorEastAsia" w:hAnsiTheme="minorEastAsia" w:hint="eastAsia"/>
          <w:szCs w:val="21"/>
        </w:rPr>
        <w:t>を実施すること</w:t>
      </w:r>
    </w:p>
    <w:p w14:paraId="35B11EF0" w14:textId="683B2A62" w:rsidR="00F07D48" w:rsidRPr="00A91886" w:rsidRDefault="00F07D48" w:rsidP="00935BDC">
      <w:pPr>
        <w:pStyle w:val="aa"/>
        <w:numPr>
          <w:ilvl w:val="0"/>
          <w:numId w:val="6"/>
        </w:numPr>
        <w:ind w:leftChars="0"/>
        <w:rPr>
          <w:rFonts w:asciiTheme="minorEastAsia" w:hAnsiTheme="minorEastAsia"/>
          <w:szCs w:val="21"/>
        </w:rPr>
      </w:pPr>
      <w:r>
        <w:rPr>
          <w:rFonts w:asciiTheme="minorEastAsia" w:hAnsiTheme="minorEastAsia" w:hint="eastAsia"/>
          <w:szCs w:val="21"/>
        </w:rPr>
        <w:t>イベント開催にあたっては運営に必要な人員を配置</w:t>
      </w:r>
      <w:r w:rsidR="001B1842">
        <w:rPr>
          <w:rFonts w:asciiTheme="minorEastAsia" w:hAnsiTheme="minorEastAsia" w:hint="eastAsia"/>
          <w:szCs w:val="21"/>
        </w:rPr>
        <w:t>し、実行委員会</w:t>
      </w:r>
      <w:r w:rsidR="00CD30BF">
        <w:rPr>
          <w:rFonts w:asciiTheme="minorEastAsia" w:hAnsiTheme="minorEastAsia" w:hint="eastAsia"/>
          <w:szCs w:val="21"/>
        </w:rPr>
        <w:t>の</w:t>
      </w:r>
      <w:r w:rsidR="001B1842">
        <w:rPr>
          <w:rFonts w:asciiTheme="minorEastAsia" w:hAnsiTheme="minorEastAsia" w:hint="eastAsia"/>
          <w:szCs w:val="21"/>
        </w:rPr>
        <w:t>サポー</w:t>
      </w:r>
      <w:r w:rsidR="00B123A7">
        <w:rPr>
          <w:rFonts w:asciiTheme="minorEastAsia" w:hAnsiTheme="minorEastAsia" w:hint="eastAsia"/>
          <w:szCs w:val="21"/>
        </w:rPr>
        <w:t>ト</w:t>
      </w:r>
      <w:r w:rsidR="00346DF9">
        <w:rPr>
          <w:rFonts w:asciiTheme="minorEastAsia" w:hAnsiTheme="minorEastAsia" w:hint="eastAsia"/>
          <w:szCs w:val="21"/>
        </w:rPr>
        <w:t>を行う</w:t>
      </w:r>
      <w:r w:rsidR="00CD30BF">
        <w:rPr>
          <w:rFonts w:asciiTheme="minorEastAsia" w:hAnsiTheme="minorEastAsia" w:hint="eastAsia"/>
          <w:szCs w:val="21"/>
        </w:rPr>
        <w:t>こと</w:t>
      </w:r>
    </w:p>
    <w:p w14:paraId="66FCA44B" w14:textId="77777777" w:rsidR="00935BDC" w:rsidRPr="00935BDC" w:rsidRDefault="00935BDC"/>
    <w:p w14:paraId="0537B98D" w14:textId="77777777" w:rsidR="00083B71" w:rsidRDefault="00083B71">
      <w:r>
        <w:rPr>
          <w:rFonts w:hint="eastAsia"/>
        </w:rPr>
        <w:t>（４）情報発信</w:t>
      </w:r>
    </w:p>
    <w:p w14:paraId="1500662B" w14:textId="6F13A018" w:rsidR="00AE1743" w:rsidRDefault="00AE1743">
      <w:r>
        <w:rPr>
          <w:rFonts w:hint="eastAsia"/>
        </w:rPr>
        <w:t xml:space="preserve">　　　実行委員会と連携し、以下の情報発信を行うこと。</w:t>
      </w:r>
    </w:p>
    <w:p w14:paraId="45D603B4" w14:textId="179E00FF" w:rsidR="00F07D48" w:rsidRDefault="00E305E4" w:rsidP="00E305E4">
      <w:pPr>
        <w:pStyle w:val="aa"/>
        <w:numPr>
          <w:ilvl w:val="0"/>
          <w:numId w:val="7"/>
        </w:numPr>
        <w:ind w:leftChars="0"/>
        <w:rPr>
          <w:rFonts w:asciiTheme="minorEastAsia" w:hAnsiTheme="minorEastAsia"/>
          <w:szCs w:val="21"/>
        </w:rPr>
      </w:pPr>
      <w:r w:rsidRPr="00E305E4">
        <w:rPr>
          <w:rFonts w:asciiTheme="minorEastAsia" w:hAnsiTheme="minorEastAsia" w:hint="eastAsia"/>
          <w:szCs w:val="21"/>
        </w:rPr>
        <w:t>イベントごとに、概要やコンセプトが明確に伝わるフライヤー、ポスター、パンフレット等の印刷物やショート動画を作成すること。また、本市と協議の上、受託者のネットワークや媒体を活用して、イベント開催の情報を幅広く周知すること。</w:t>
      </w:r>
    </w:p>
    <w:p w14:paraId="713B3BC5" w14:textId="0EA2E4B7" w:rsidR="00AF1DAB" w:rsidRPr="00212352" w:rsidRDefault="00F07D48" w:rsidP="003E3328">
      <w:pPr>
        <w:pStyle w:val="Web"/>
        <w:numPr>
          <w:ilvl w:val="0"/>
          <w:numId w:val="7"/>
        </w:numPr>
        <w:jc w:val="both"/>
      </w:pPr>
      <w:r w:rsidRPr="00AF1DAB">
        <w:rPr>
          <w:rFonts w:asciiTheme="minorEastAsia" w:eastAsiaTheme="minorEastAsia" w:hAnsiTheme="minorEastAsia"/>
          <w:sz w:val="21"/>
          <w:szCs w:val="21"/>
        </w:rPr>
        <w:t>なお発信頻度について、写真等の投稿は毎月数回程度行うこと。ショート動画の投稿については、年間５回程度は発信すること。（各イベント終了後には振返り動画をワークワクワク河内長野の公式WEBサイトやSNS</w:t>
      </w:r>
      <w:r w:rsidRPr="00AF1DAB">
        <w:rPr>
          <w:rFonts w:asciiTheme="minorEastAsia" w:eastAsiaTheme="minorEastAsia" w:hAnsiTheme="minorEastAsia" w:hint="eastAsia"/>
          <w:sz w:val="21"/>
          <w:szCs w:val="21"/>
        </w:rPr>
        <w:t>より</w:t>
      </w:r>
      <w:r w:rsidRPr="00AF1DAB">
        <w:rPr>
          <w:rFonts w:asciiTheme="minorEastAsia" w:eastAsiaTheme="minorEastAsia" w:hAnsiTheme="minorEastAsia"/>
          <w:sz w:val="21"/>
          <w:szCs w:val="21"/>
        </w:rPr>
        <w:t>発信する）また、広報の方法については、公式WEBサイトやSNS、参加</w:t>
      </w:r>
      <w:r w:rsidR="00A55078" w:rsidRPr="00AF1DAB">
        <w:rPr>
          <w:rFonts w:asciiTheme="minorEastAsia" w:eastAsiaTheme="minorEastAsia" w:hAnsiTheme="minorEastAsia" w:hint="eastAsia"/>
          <w:sz w:val="21"/>
          <w:szCs w:val="21"/>
        </w:rPr>
        <w:t>事業者</w:t>
      </w:r>
      <w:r w:rsidRPr="00AF1DAB">
        <w:rPr>
          <w:rFonts w:asciiTheme="minorEastAsia" w:eastAsiaTheme="minorEastAsia" w:hAnsiTheme="minorEastAsia"/>
          <w:sz w:val="21"/>
          <w:szCs w:val="21"/>
        </w:rPr>
        <w:t>と協力するとともに、効果的な発信に努める</w:t>
      </w:r>
      <w:r w:rsidRPr="00AF1DAB">
        <w:rPr>
          <w:rFonts w:asciiTheme="minorEastAsia" w:eastAsiaTheme="minorEastAsia" w:hAnsiTheme="minorEastAsia" w:hint="eastAsia"/>
          <w:sz w:val="21"/>
          <w:szCs w:val="21"/>
        </w:rPr>
        <w:t>こと</w:t>
      </w:r>
      <w:r w:rsidR="00534114">
        <w:rPr>
          <w:rFonts w:hint="eastAsia"/>
        </w:rPr>
        <w:t xml:space="preserve">　　</w:t>
      </w:r>
      <w:r w:rsidR="00173B3A">
        <w:rPr>
          <w:rFonts w:hint="eastAsia"/>
        </w:rPr>
        <w:t xml:space="preserve">　　</w:t>
      </w:r>
    </w:p>
    <w:p w14:paraId="459F33E0" w14:textId="4F137C3F" w:rsidR="00F07D48" w:rsidRDefault="00AF1DAB" w:rsidP="00F07D48">
      <w:pPr>
        <w:pStyle w:val="aa"/>
        <w:numPr>
          <w:ilvl w:val="0"/>
          <w:numId w:val="7"/>
        </w:numPr>
        <w:ind w:leftChars="0"/>
        <w:rPr>
          <w:rFonts w:asciiTheme="minorEastAsia" w:hAnsiTheme="minorEastAsia"/>
          <w:szCs w:val="21"/>
        </w:rPr>
      </w:pPr>
      <w:r>
        <w:rPr>
          <w:rFonts w:hint="eastAsia"/>
        </w:rPr>
        <w:t>メ</w:t>
      </w:r>
      <w:r w:rsidRPr="00212352">
        <w:rPr>
          <w:rFonts w:hint="eastAsia"/>
        </w:rPr>
        <w:t>ディア等の露出やプレスリリースを積極的に実施すること</w:t>
      </w:r>
      <w:r w:rsidR="00F07D48" w:rsidRPr="00881D45">
        <w:rPr>
          <w:rFonts w:asciiTheme="minorEastAsia" w:hAnsiTheme="minorEastAsia" w:hint="eastAsia"/>
          <w:szCs w:val="21"/>
        </w:rPr>
        <w:t>公式</w:t>
      </w:r>
      <w:r w:rsidR="00F07D48">
        <w:rPr>
          <w:rFonts w:asciiTheme="minorEastAsia" w:hAnsiTheme="minorEastAsia" w:hint="eastAsia"/>
          <w:szCs w:val="21"/>
        </w:rPr>
        <w:t>WEBサイト</w:t>
      </w:r>
      <w:r w:rsidR="00F07D48" w:rsidRPr="00881D45">
        <w:rPr>
          <w:rFonts w:asciiTheme="minorEastAsia" w:hAnsiTheme="minorEastAsia" w:hint="eastAsia"/>
          <w:szCs w:val="21"/>
        </w:rPr>
        <w:t>の管理ならびに印刷物の構成</w:t>
      </w:r>
      <w:r w:rsidR="00F07D48">
        <w:rPr>
          <w:rFonts w:asciiTheme="minorEastAsia" w:hAnsiTheme="minorEastAsia" w:hint="eastAsia"/>
          <w:szCs w:val="21"/>
        </w:rPr>
        <w:t>等</w:t>
      </w:r>
      <w:r w:rsidR="00F07D48" w:rsidRPr="00881D45">
        <w:rPr>
          <w:rFonts w:asciiTheme="minorEastAsia" w:hAnsiTheme="minorEastAsia" w:hint="eastAsia"/>
          <w:szCs w:val="21"/>
        </w:rPr>
        <w:t>に関しては、</w:t>
      </w:r>
      <w:r w:rsidR="001B1842">
        <w:rPr>
          <w:rFonts w:asciiTheme="minorEastAsia" w:hAnsiTheme="minorEastAsia" w:hint="eastAsia"/>
          <w:szCs w:val="21"/>
        </w:rPr>
        <w:t>実行委員会および</w:t>
      </w:r>
      <w:r w:rsidR="00F07D48" w:rsidRPr="00881D45">
        <w:rPr>
          <w:rFonts w:asciiTheme="minorEastAsia" w:hAnsiTheme="minorEastAsia" w:hint="eastAsia"/>
          <w:szCs w:val="21"/>
        </w:rPr>
        <w:t>本市と協議の上、決定すること</w:t>
      </w:r>
    </w:p>
    <w:p w14:paraId="1E577B35" w14:textId="77777777" w:rsidR="00083B71" w:rsidRDefault="00083B71"/>
    <w:p w14:paraId="1A2CF3E2" w14:textId="77777777" w:rsidR="00AF1DAB" w:rsidRPr="00F07D48" w:rsidRDefault="00AF1DAB"/>
    <w:p w14:paraId="1D1E5E5F" w14:textId="77777777" w:rsidR="00083B71" w:rsidRDefault="00083B71">
      <w:r>
        <w:rPr>
          <w:rFonts w:hint="eastAsia"/>
        </w:rPr>
        <w:t>（５）教育機関との連携</w:t>
      </w:r>
    </w:p>
    <w:p w14:paraId="0AE1841A" w14:textId="61CCCA01" w:rsidR="00212352" w:rsidRDefault="000919AB">
      <w:r>
        <w:rPr>
          <w:rFonts w:hint="eastAsia"/>
        </w:rPr>
        <w:t xml:space="preserve">　</w:t>
      </w:r>
      <w:r w:rsidRPr="000919AB">
        <w:rPr>
          <w:rFonts w:hint="eastAsia"/>
        </w:rPr>
        <w:t>高校生及び大学生世代の本イベントへの参加率の向上を図るとともに、市内</w:t>
      </w:r>
      <w:r w:rsidR="00A55078">
        <w:rPr>
          <w:rFonts w:hint="eastAsia"/>
        </w:rPr>
        <w:t>事業者</w:t>
      </w:r>
      <w:r w:rsidRPr="000919AB">
        <w:rPr>
          <w:rFonts w:hint="eastAsia"/>
        </w:rPr>
        <w:t>への就職促進につなげるため、</w:t>
      </w:r>
      <w:r w:rsidR="00492455">
        <w:rPr>
          <w:rFonts w:hint="eastAsia"/>
        </w:rPr>
        <w:t>受託者が</w:t>
      </w:r>
      <w:r w:rsidRPr="000919AB">
        <w:rPr>
          <w:rFonts w:hint="eastAsia"/>
        </w:rPr>
        <w:t>近隣の学校と連携した取組を</w:t>
      </w:r>
      <w:r w:rsidR="00CD30BF">
        <w:rPr>
          <w:rFonts w:hint="eastAsia"/>
        </w:rPr>
        <w:t>提案</w:t>
      </w:r>
      <w:r w:rsidRPr="000919AB">
        <w:rPr>
          <w:rFonts w:hint="eastAsia"/>
        </w:rPr>
        <w:t>すること。</w:t>
      </w:r>
    </w:p>
    <w:p w14:paraId="0C75ABD4" w14:textId="77777777" w:rsidR="00083B71" w:rsidRPr="00083B71" w:rsidRDefault="00083B71"/>
    <w:p w14:paraId="194DAC79" w14:textId="77777777" w:rsidR="00083B71" w:rsidRDefault="00083B71" w:rsidP="00083B71">
      <w:pPr>
        <w:rPr>
          <w:rFonts w:asciiTheme="minorEastAsia" w:hAnsiTheme="minorEastAsia"/>
          <w:szCs w:val="21"/>
        </w:rPr>
      </w:pPr>
      <w:r>
        <w:rPr>
          <w:rFonts w:hint="eastAsia"/>
        </w:rPr>
        <w:t>（６）</w:t>
      </w:r>
      <w:r>
        <w:rPr>
          <w:rFonts w:asciiTheme="minorEastAsia" w:hAnsiTheme="minorEastAsia" w:hint="eastAsia"/>
          <w:szCs w:val="21"/>
        </w:rPr>
        <w:t>イベントの振り返りと報告書の作成</w:t>
      </w:r>
    </w:p>
    <w:p w14:paraId="53DE6A3C" w14:textId="1650A674" w:rsidR="00083B71" w:rsidRDefault="00083B71" w:rsidP="00083B71">
      <w:pPr>
        <w:pStyle w:val="aa"/>
        <w:numPr>
          <w:ilvl w:val="0"/>
          <w:numId w:val="1"/>
        </w:numPr>
        <w:ind w:leftChars="0"/>
        <w:rPr>
          <w:rFonts w:asciiTheme="minorEastAsia" w:hAnsiTheme="minorEastAsia"/>
          <w:szCs w:val="21"/>
        </w:rPr>
      </w:pPr>
      <w:r>
        <w:rPr>
          <w:rFonts w:asciiTheme="minorEastAsia" w:hAnsiTheme="minorEastAsia" w:hint="eastAsia"/>
          <w:szCs w:val="21"/>
        </w:rPr>
        <w:t>イベント終了後に、イベントの振り返りを目的とした会合を開催</w:t>
      </w:r>
      <w:r w:rsidR="00AD3223">
        <w:rPr>
          <w:rFonts w:asciiTheme="minorEastAsia" w:hAnsiTheme="minorEastAsia" w:hint="eastAsia"/>
          <w:szCs w:val="21"/>
        </w:rPr>
        <w:t>すること。また、その際に受託者が見直した組織体制を実行委員会へ提案し、</w:t>
      </w:r>
      <w:r>
        <w:rPr>
          <w:rFonts w:asciiTheme="minorEastAsia" w:hAnsiTheme="minorEastAsia" w:hint="eastAsia"/>
          <w:szCs w:val="21"/>
        </w:rPr>
        <w:t>次年度以降の取組の方向性を導き出すこと</w:t>
      </w:r>
    </w:p>
    <w:p w14:paraId="169E5631" w14:textId="77777777" w:rsidR="00083B71" w:rsidRPr="00A87F8A" w:rsidRDefault="00083B71" w:rsidP="00083B71">
      <w:pPr>
        <w:pStyle w:val="aa"/>
        <w:numPr>
          <w:ilvl w:val="0"/>
          <w:numId w:val="1"/>
        </w:numPr>
        <w:ind w:leftChars="0"/>
        <w:rPr>
          <w:rFonts w:asciiTheme="minorEastAsia" w:hAnsiTheme="minorEastAsia" w:cs="ＭＳ 明朝"/>
          <w:color w:val="000000" w:themeColor="text1"/>
          <w:szCs w:val="21"/>
        </w:rPr>
      </w:pPr>
      <w:r w:rsidRPr="00A87F8A">
        <w:rPr>
          <w:rFonts w:asciiTheme="minorEastAsia" w:hAnsiTheme="minorEastAsia" w:cs="ＭＳ 明朝" w:hint="eastAsia"/>
          <w:color w:val="000000" w:themeColor="text1"/>
          <w:szCs w:val="21"/>
        </w:rPr>
        <w:t>本年度内に実施した各取組の検討状況・実施結果・事業総括、本市における今後のオープンカンパニーの可能性・方向性、</w:t>
      </w:r>
      <w:r w:rsidRPr="00A87F8A">
        <w:rPr>
          <w:rFonts w:asciiTheme="minorEastAsia" w:hAnsiTheme="minorEastAsia" w:hint="eastAsia"/>
          <w:color w:val="000000" w:themeColor="text1"/>
          <w:szCs w:val="21"/>
        </w:rPr>
        <w:t>中・長期的な市内事業者の競争力強化や市内産業全体の底上げを目指した展望・方策等</w:t>
      </w:r>
      <w:r w:rsidRPr="00A87F8A">
        <w:rPr>
          <w:rFonts w:asciiTheme="minorEastAsia" w:hAnsiTheme="minorEastAsia" w:cs="ＭＳ 明朝" w:hint="eastAsia"/>
          <w:color w:val="000000" w:themeColor="text1"/>
          <w:szCs w:val="21"/>
        </w:rPr>
        <w:t>をまとめた報告書を作成すること</w:t>
      </w:r>
    </w:p>
    <w:p w14:paraId="773EF080" w14:textId="77777777" w:rsidR="00EF5C72" w:rsidRPr="007B223F" w:rsidRDefault="00EF5C72" w:rsidP="00EF5C72">
      <w:pPr>
        <w:pStyle w:val="Default"/>
        <w:rPr>
          <w:color w:val="auto"/>
        </w:rPr>
      </w:pPr>
    </w:p>
    <w:p w14:paraId="449D68AB" w14:textId="1C1E2702" w:rsidR="00EF5C72" w:rsidRPr="00453861" w:rsidRDefault="00A86567" w:rsidP="00EF5C72">
      <w:pPr>
        <w:pStyle w:val="Default"/>
        <w:rPr>
          <w:b/>
          <w:color w:val="auto"/>
          <w:sz w:val="21"/>
          <w:szCs w:val="21"/>
        </w:rPr>
      </w:pPr>
      <w:r>
        <w:rPr>
          <w:rFonts w:hint="eastAsia"/>
          <w:b/>
          <w:color w:val="auto"/>
          <w:sz w:val="21"/>
          <w:szCs w:val="21"/>
        </w:rPr>
        <w:t>６</w:t>
      </w:r>
      <w:r w:rsidR="00EF5C72" w:rsidRPr="00453861">
        <w:rPr>
          <w:rFonts w:hint="eastAsia"/>
          <w:b/>
          <w:color w:val="auto"/>
          <w:sz w:val="21"/>
          <w:szCs w:val="21"/>
        </w:rPr>
        <w:t>．提出書類</w:t>
      </w:r>
    </w:p>
    <w:p w14:paraId="65C53FDC" w14:textId="77777777" w:rsidR="00EF5C72" w:rsidRPr="00453861" w:rsidRDefault="00EF5C72" w:rsidP="00EF5C72">
      <w:pPr>
        <w:pStyle w:val="Default"/>
        <w:ind w:leftChars="100" w:left="210"/>
        <w:rPr>
          <w:color w:val="auto"/>
          <w:sz w:val="21"/>
          <w:szCs w:val="21"/>
        </w:rPr>
      </w:pPr>
      <w:r w:rsidRPr="00453861">
        <w:rPr>
          <w:rFonts w:hint="eastAsia"/>
          <w:color w:val="auto"/>
          <w:sz w:val="21"/>
          <w:szCs w:val="21"/>
        </w:rPr>
        <w:t>受託者は、本業務着手にあたり、以下の書類を提出し、本市の承認を受けるものとする。</w:t>
      </w:r>
    </w:p>
    <w:p w14:paraId="5B2FCFA9" w14:textId="77777777" w:rsidR="00EF5C72" w:rsidRPr="00453861" w:rsidRDefault="00EF5C72" w:rsidP="00EF5C72">
      <w:pPr>
        <w:pStyle w:val="Default"/>
        <w:rPr>
          <w:color w:val="auto"/>
          <w:sz w:val="21"/>
          <w:szCs w:val="21"/>
        </w:rPr>
      </w:pPr>
      <w:r w:rsidRPr="00453861">
        <w:rPr>
          <w:rFonts w:hint="eastAsia"/>
          <w:color w:val="auto"/>
          <w:sz w:val="21"/>
          <w:szCs w:val="21"/>
        </w:rPr>
        <w:t xml:space="preserve">　</w:t>
      </w:r>
    </w:p>
    <w:p w14:paraId="543E6015" w14:textId="77777777" w:rsidR="00EF5C72" w:rsidRPr="00453861" w:rsidRDefault="00EF5C72" w:rsidP="00EF5C72">
      <w:pPr>
        <w:pStyle w:val="Default"/>
        <w:rPr>
          <w:color w:val="auto"/>
          <w:sz w:val="21"/>
          <w:szCs w:val="21"/>
        </w:rPr>
      </w:pPr>
      <w:r>
        <w:rPr>
          <w:rFonts w:hint="eastAsia"/>
          <w:color w:val="auto"/>
          <w:sz w:val="21"/>
          <w:szCs w:val="21"/>
        </w:rPr>
        <w:t xml:space="preserve">　・業務責任者届、業務責任者経歴書</w:t>
      </w:r>
    </w:p>
    <w:p w14:paraId="77F8EFB9" w14:textId="77777777" w:rsidR="00EF5C72" w:rsidRPr="00453861" w:rsidRDefault="00EF5C72" w:rsidP="00EF5C72">
      <w:pPr>
        <w:pStyle w:val="Default"/>
        <w:rPr>
          <w:color w:val="auto"/>
          <w:sz w:val="21"/>
          <w:szCs w:val="21"/>
        </w:rPr>
      </w:pPr>
      <w:r w:rsidRPr="00453861">
        <w:rPr>
          <w:rFonts w:hint="eastAsia"/>
          <w:color w:val="auto"/>
          <w:sz w:val="21"/>
          <w:szCs w:val="21"/>
        </w:rPr>
        <w:t xml:space="preserve">　・業務工程表</w:t>
      </w:r>
    </w:p>
    <w:p w14:paraId="24119434" w14:textId="77777777" w:rsidR="00EF5C72" w:rsidRPr="00453861" w:rsidRDefault="00EF5C72" w:rsidP="00EF5C72">
      <w:pPr>
        <w:pStyle w:val="Default"/>
        <w:rPr>
          <w:color w:val="auto"/>
          <w:sz w:val="21"/>
          <w:szCs w:val="21"/>
        </w:rPr>
      </w:pPr>
      <w:r w:rsidRPr="00453861">
        <w:rPr>
          <w:rFonts w:hint="eastAsia"/>
          <w:color w:val="auto"/>
          <w:sz w:val="21"/>
          <w:szCs w:val="21"/>
        </w:rPr>
        <w:t xml:space="preserve">　・４の業務計画書</w:t>
      </w:r>
    </w:p>
    <w:p w14:paraId="516F5C71" w14:textId="77777777" w:rsidR="00EF5C72" w:rsidRPr="00453861" w:rsidRDefault="00EF5C72" w:rsidP="00EF5C72">
      <w:pPr>
        <w:ind w:left="420" w:hangingChars="200" w:hanging="420"/>
        <w:rPr>
          <w:rFonts w:asciiTheme="minorEastAsia" w:hAnsiTheme="minorEastAsia"/>
          <w:color w:val="000000" w:themeColor="text1"/>
          <w:szCs w:val="21"/>
        </w:rPr>
      </w:pPr>
    </w:p>
    <w:p w14:paraId="383A34D1" w14:textId="034198FC" w:rsidR="00EF5C72" w:rsidRPr="00A87F8A" w:rsidRDefault="00A86567" w:rsidP="00EF5C72">
      <w:pPr>
        <w:rPr>
          <w:rFonts w:asciiTheme="minorEastAsia" w:hAnsiTheme="minorEastAsia"/>
          <w:b/>
          <w:color w:val="000000" w:themeColor="text1"/>
          <w:szCs w:val="21"/>
        </w:rPr>
      </w:pPr>
      <w:r>
        <w:rPr>
          <w:rFonts w:asciiTheme="minorEastAsia" w:hAnsiTheme="minorEastAsia" w:hint="eastAsia"/>
          <w:b/>
          <w:color w:val="000000" w:themeColor="text1"/>
          <w:szCs w:val="21"/>
        </w:rPr>
        <w:t>７</w:t>
      </w:r>
      <w:r w:rsidR="00EF5C72" w:rsidRPr="00A87F8A">
        <w:rPr>
          <w:rFonts w:asciiTheme="minorEastAsia" w:hAnsiTheme="minorEastAsia" w:hint="eastAsia"/>
          <w:b/>
          <w:color w:val="000000" w:themeColor="text1"/>
          <w:szCs w:val="21"/>
        </w:rPr>
        <w:t>．業務履行</w:t>
      </w:r>
      <w:r w:rsidR="00EF5C72">
        <w:rPr>
          <w:rFonts w:asciiTheme="minorEastAsia" w:hAnsiTheme="minorEastAsia" w:hint="eastAsia"/>
          <w:b/>
          <w:color w:val="000000" w:themeColor="text1"/>
          <w:szCs w:val="21"/>
        </w:rPr>
        <w:t>、</w:t>
      </w:r>
      <w:r w:rsidR="00EF5C72" w:rsidRPr="00A87F8A">
        <w:rPr>
          <w:rFonts w:asciiTheme="minorEastAsia" w:hAnsiTheme="minorEastAsia" w:hint="eastAsia"/>
          <w:b/>
          <w:color w:val="000000" w:themeColor="text1"/>
          <w:szCs w:val="21"/>
        </w:rPr>
        <w:t>業務完了報告</w:t>
      </w:r>
      <w:r w:rsidR="00EF5C72">
        <w:rPr>
          <w:rFonts w:asciiTheme="minorEastAsia" w:hAnsiTheme="minorEastAsia" w:hint="eastAsia"/>
          <w:b/>
          <w:color w:val="000000" w:themeColor="text1"/>
          <w:szCs w:val="21"/>
        </w:rPr>
        <w:t>および成果品</w:t>
      </w:r>
    </w:p>
    <w:p w14:paraId="2C0900A1" w14:textId="77777777" w:rsidR="00EF5C72" w:rsidRDefault="00EF5C72" w:rsidP="00EF5C72">
      <w:pPr>
        <w:ind w:firstLineChars="100" w:firstLine="210"/>
        <w:rPr>
          <w:rFonts w:asciiTheme="minorEastAsia" w:hAnsiTheme="minorEastAsia"/>
          <w:color w:val="000000" w:themeColor="text1"/>
          <w:szCs w:val="21"/>
        </w:rPr>
      </w:pPr>
      <w:r w:rsidRPr="00A87F8A">
        <w:rPr>
          <w:rFonts w:asciiTheme="minorEastAsia" w:hAnsiTheme="minorEastAsia" w:hint="eastAsia"/>
          <w:color w:val="000000" w:themeColor="text1"/>
          <w:szCs w:val="21"/>
        </w:rPr>
        <w:t>(１)受託者は、毎月、業務の履行状況について本市へ報告すること。</w:t>
      </w:r>
    </w:p>
    <w:p w14:paraId="7069FDFF" w14:textId="77777777" w:rsidR="00EF5C72" w:rsidRPr="00A87F8A" w:rsidRDefault="00EF5C72" w:rsidP="00EF5C72">
      <w:pPr>
        <w:ind w:firstLineChars="100" w:firstLine="210"/>
        <w:rPr>
          <w:rFonts w:asciiTheme="minorEastAsia" w:hAnsiTheme="minorEastAsia"/>
          <w:color w:val="000000" w:themeColor="text1"/>
          <w:szCs w:val="21"/>
        </w:rPr>
      </w:pPr>
    </w:p>
    <w:p w14:paraId="2D4213DA" w14:textId="77777777" w:rsidR="00EF5C72" w:rsidRDefault="00EF5C72" w:rsidP="00EF5C72">
      <w:pPr>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(２)受託者は、業務完了後速やかに、業務完了報告書を</w:t>
      </w:r>
      <w:r>
        <w:rPr>
          <w:rFonts w:asciiTheme="minorEastAsia" w:hAnsiTheme="minorEastAsia" w:hint="eastAsia"/>
          <w:color w:val="000000" w:themeColor="text1"/>
          <w:szCs w:val="21"/>
        </w:rPr>
        <w:t>5部製本し、</w:t>
      </w:r>
      <w:r w:rsidRPr="00A87F8A">
        <w:rPr>
          <w:rFonts w:asciiTheme="minorEastAsia" w:hAnsiTheme="minorEastAsia" w:hint="eastAsia"/>
          <w:color w:val="000000" w:themeColor="text1"/>
          <w:szCs w:val="21"/>
        </w:rPr>
        <w:t>本市へ提出するこ</w:t>
      </w:r>
    </w:p>
    <w:p w14:paraId="5B00618B" w14:textId="77777777" w:rsidR="00EF5C72" w:rsidRDefault="00EF5C72" w:rsidP="00EF5C72">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A87F8A">
        <w:rPr>
          <w:rFonts w:asciiTheme="minorEastAsia" w:hAnsiTheme="minorEastAsia" w:hint="eastAsia"/>
          <w:color w:val="000000" w:themeColor="text1"/>
          <w:szCs w:val="21"/>
        </w:rPr>
        <w:t>と。</w:t>
      </w:r>
    </w:p>
    <w:p w14:paraId="38AAF90C" w14:textId="77777777" w:rsidR="00EF5C72" w:rsidRDefault="00EF5C72" w:rsidP="00EF5C72">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A87F8A">
        <w:rPr>
          <w:rFonts w:asciiTheme="minorEastAsia" w:hAnsiTheme="minorEastAsia" w:hint="eastAsia"/>
          <w:color w:val="000000" w:themeColor="text1"/>
          <w:szCs w:val="21"/>
        </w:rPr>
        <w:t>(</w:t>
      </w:r>
      <w:r>
        <w:rPr>
          <w:rFonts w:asciiTheme="minorEastAsia" w:hAnsiTheme="minorEastAsia" w:hint="eastAsia"/>
          <w:color w:val="000000" w:themeColor="text1"/>
          <w:szCs w:val="21"/>
        </w:rPr>
        <w:t>３</w:t>
      </w:r>
      <w:r w:rsidRPr="00A87F8A">
        <w:rPr>
          <w:rFonts w:asciiTheme="minorEastAsia" w:hAnsiTheme="minorEastAsia" w:hint="eastAsia"/>
          <w:color w:val="000000" w:themeColor="text1"/>
          <w:szCs w:val="21"/>
        </w:rPr>
        <w:t>)受託者は</w:t>
      </w:r>
      <w:r>
        <w:rPr>
          <w:rFonts w:asciiTheme="minorEastAsia" w:hAnsiTheme="minorEastAsia" w:hint="eastAsia"/>
          <w:color w:val="000000" w:themeColor="text1"/>
          <w:szCs w:val="21"/>
        </w:rPr>
        <w:t>、本業務に係る成果品や議事録・写真・デザイン画像等の文書の電子デー</w:t>
      </w:r>
    </w:p>
    <w:p w14:paraId="12211C40" w14:textId="77777777" w:rsidR="00EF5C72" w:rsidRPr="00A87F8A" w:rsidRDefault="00EF5C72" w:rsidP="00EF5C72">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タ一式をDVD等の記録媒体に保存し、業務完了報告書と併せて提出すること。</w:t>
      </w:r>
    </w:p>
    <w:p w14:paraId="1B458364" w14:textId="77777777" w:rsidR="00EF5C72" w:rsidRPr="007669FB" w:rsidRDefault="00EF5C72" w:rsidP="00EF5C72">
      <w:pPr>
        <w:rPr>
          <w:rFonts w:asciiTheme="minorEastAsia" w:hAnsiTheme="minorEastAsia"/>
          <w:b/>
          <w:color w:val="000000" w:themeColor="text1"/>
          <w:szCs w:val="21"/>
        </w:rPr>
      </w:pPr>
    </w:p>
    <w:p w14:paraId="54CE5963" w14:textId="24A82021" w:rsidR="00EF5C72" w:rsidRPr="00A87F8A" w:rsidRDefault="002E1BD1" w:rsidP="00EF5C72">
      <w:pPr>
        <w:rPr>
          <w:rFonts w:asciiTheme="minorEastAsia" w:hAnsiTheme="minorEastAsia"/>
          <w:b/>
          <w:color w:val="000000" w:themeColor="text1"/>
          <w:szCs w:val="21"/>
        </w:rPr>
      </w:pPr>
      <w:r>
        <w:rPr>
          <w:rFonts w:asciiTheme="minorEastAsia" w:hAnsiTheme="minorEastAsia" w:hint="eastAsia"/>
          <w:b/>
          <w:color w:val="000000" w:themeColor="text1"/>
          <w:szCs w:val="21"/>
        </w:rPr>
        <w:t>８</w:t>
      </w:r>
      <w:r w:rsidR="00EF5C72" w:rsidRPr="00A87F8A">
        <w:rPr>
          <w:rFonts w:asciiTheme="minorEastAsia" w:hAnsiTheme="minorEastAsia" w:hint="eastAsia"/>
          <w:b/>
          <w:color w:val="000000" w:themeColor="text1"/>
          <w:szCs w:val="21"/>
        </w:rPr>
        <w:t>．</w:t>
      </w:r>
      <w:r w:rsidR="00EF5C72">
        <w:rPr>
          <w:rFonts w:asciiTheme="minorEastAsia" w:hAnsiTheme="minorEastAsia" w:hint="eastAsia"/>
          <w:b/>
          <w:color w:val="000000" w:themeColor="text1"/>
          <w:szCs w:val="21"/>
        </w:rPr>
        <w:t>業務</w:t>
      </w:r>
      <w:r w:rsidR="00EF5C72" w:rsidRPr="00A87F8A">
        <w:rPr>
          <w:rFonts w:asciiTheme="minorEastAsia" w:hAnsiTheme="minorEastAsia" w:hint="eastAsia"/>
          <w:b/>
          <w:color w:val="000000" w:themeColor="text1"/>
          <w:szCs w:val="21"/>
        </w:rPr>
        <w:t>実施にあたっての注意事項</w:t>
      </w:r>
    </w:p>
    <w:p w14:paraId="0B47FE70" w14:textId="77777777" w:rsidR="00EF5C72" w:rsidRPr="00A87F8A" w:rsidRDefault="00EF5C72" w:rsidP="00EF5C72">
      <w:pPr>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（１）協議</w:t>
      </w:r>
    </w:p>
    <w:p w14:paraId="63F8CF80" w14:textId="77777777" w:rsidR="00EF5C72" w:rsidRDefault="00EF5C72" w:rsidP="00EF5C72">
      <w:pPr>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受託者は、</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の実施にあたり、本市と十分協議の上、実施すること。</w:t>
      </w:r>
    </w:p>
    <w:p w14:paraId="57C9A263" w14:textId="77777777" w:rsidR="00EF5C72" w:rsidRPr="00A87F8A" w:rsidRDefault="00EF5C72" w:rsidP="00EF5C72">
      <w:pPr>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（２）秘密の保護</w:t>
      </w:r>
    </w:p>
    <w:p w14:paraId="6D679A83" w14:textId="77777777" w:rsidR="00EF5C72" w:rsidRDefault="00EF5C72" w:rsidP="00EF5C72">
      <w:pPr>
        <w:ind w:left="210" w:hangingChars="100" w:hanging="210"/>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受託者は、</w:t>
      </w:r>
      <w:r>
        <w:rPr>
          <w:rFonts w:asciiTheme="minorEastAsia" w:hAnsiTheme="minorEastAsia" w:hint="eastAsia"/>
          <w:color w:val="000000" w:themeColor="text1"/>
          <w:szCs w:val="21"/>
        </w:rPr>
        <w:t>本</w:t>
      </w:r>
      <w:r w:rsidRPr="00A87F8A">
        <w:rPr>
          <w:rFonts w:asciiTheme="minorEastAsia" w:hAnsiTheme="minorEastAsia" w:hint="eastAsia"/>
          <w:color w:val="000000" w:themeColor="text1"/>
          <w:szCs w:val="21"/>
        </w:rPr>
        <w:t>業務の処理上知り得た秘密を他人に漏らし、または他の目的に利用してはならない。</w:t>
      </w:r>
    </w:p>
    <w:p w14:paraId="3A9F78AB" w14:textId="77777777" w:rsidR="00EF5C72" w:rsidRDefault="00EF5C72" w:rsidP="00EF5C72">
      <w:pPr>
        <w:ind w:left="210" w:hangingChars="100" w:hanging="210"/>
        <w:rPr>
          <w:rFonts w:asciiTheme="minorEastAsia" w:hAnsiTheme="minorEastAsia"/>
          <w:color w:val="000000" w:themeColor="text1"/>
          <w:szCs w:val="21"/>
        </w:rPr>
      </w:pPr>
    </w:p>
    <w:p w14:paraId="12E51350"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（３）法令の遵守</w:t>
      </w:r>
    </w:p>
    <w:p w14:paraId="792299B5" w14:textId="77777777" w:rsidR="00EF5C72" w:rsidRDefault="00EF5C72" w:rsidP="00EF5C72">
      <w:pPr>
        <w:ind w:left="210" w:hangingChars="100" w:hanging="210"/>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受託者は、</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を行うにあたり、関係法令を遵守すること。</w:t>
      </w:r>
    </w:p>
    <w:p w14:paraId="3F6FB70E" w14:textId="77777777" w:rsidR="00EF5C72" w:rsidRPr="00A87F8A" w:rsidRDefault="00EF5C72" w:rsidP="00EF5C72">
      <w:pPr>
        <w:ind w:left="210" w:hangingChars="100" w:hanging="210"/>
        <w:rPr>
          <w:rFonts w:asciiTheme="minorEastAsia" w:hAnsiTheme="minorEastAsia"/>
          <w:color w:val="000000" w:themeColor="text1"/>
          <w:szCs w:val="21"/>
        </w:rPr>
      </w:pPr>
    </w:p>
    <w:p w14:paraId="3BCE6921"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（４）個人情報の取り扱い</w:t>
      </w:r>
    </w:p>
    <w:p w14:paraId="78A3F70B" w14:textId="77777777" w:rsidR="00EF5C72" w:rsidRDefault="00EF5C72" w:rsidP="00EF5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jc w:val="left"/>
        <w:rPr>
          <w:rFonts w:asciiTheme="minorEastAsia" w:hAnsiTheme="minorEastAsia" w:cs="ＭＳ ゴシック"/>
          <w:kern w:val="0"/>
          <w:szCs w:val="21"/>
        </w:rPr>
      </w:pPr>
      <w:r w:rsidRPr="00A87F8A">
        <w:rPr>
          <w:rFonts w:asciiTheme="minorEastAsia" w:hAnsiTheme="minorEastAsia" w:hint="eastAsia"/>
          <w:color w:val="000000" w:themeColor="text1"/>
          <w:szCs w:val="21"/>
        </w:rPr>
        <w:t xml:space="preserve">　受託者が</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を行うにあたって個人情報</w:t>
      </w:r>
      <w:r>
        <w:rPr>
          <w:rFonts w:asciiTheme="minorEastAsia" w:hAnsiTheme="minorEastAsia" w:hint="eastAsia"/>
          <w:color w:val="000000" w:themeColor="text1"/>
          <w:szCs w:val="21"/>
        </w:rPr>
        <w:t>等</w:t>
      </w:r>
      <w:r w:rsidRPr="00352205">
        <w:rPr>
          <w:rFonts w:asciiTheme="minorEastAsia" w:hAnsiTheme="minorEastAsia" w:cs="ＭＳ ゴシック"/>
          <w:kern w:val="0"/>
          <w:szCs w:val="21"/>
        </w:rPr>
        <w:t>（個人情報の保護に関する法律第２条第１項に規定する個人情報及び河内長野市が保有する死者情報の取扱い等に関する規則に規定する死者情報をいう。以下同じ。）</w:t>
      </w:r>
      <w:r>
        <w:rPr>
          <w:rFonts w:asciiTheme="minorEastAsia" w:hAnsiTheme="minorEastAsia" w:cs="ＭＳ ゴシック" w:hint="eastAsia"/>
          <w:kern w:val="0"/>
          <w:szCs w:val="21"/>
        </w:rPr>
        <w:t>を取り扱う場合には個人情報等</w:t>
      </w:r>
      <w:r w:rsidRPr="00352205">
        <w:rPr>
          <w:rFonts w:asciiTheme="minorEastAsia" w:hAnsiTheme="minorEastAsia" w:cs="ＭＳ ゴシック"/>
          <w:kern w:val="0"/>
          <w:szCs w:val="21"/>
        </w:rPr>
        <w:t>の保護を徹底すること。</w:t>
      </w:r>
    </w:p>
    <w:p w14:paraId="45495BF4" w14:textId="77777777" w:rsidR="00EF5C72" w:rsidRPr="00352205" w:rsidRDefault="00EF5C72" w:rsidP="00EF5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jc w:val="left"/>
        <w:rPr>
          <w:rFonts w:asciiTheme="minorEastAsia" w:hAnsiTheme="minorEastAsia" w:cs="ＭＳ ゴシック"/>
          <w:kern w:val="0"/>
          <w:szCs w:val="21"/>
        </w:rPr>
      </w:pPr>
    </w:p>
    <w:p w14:paraId="2A597C54" w14:textId="77777777" w:rsidR="00EF5C72" w:rsidRPr="00A87F8A" w:rsidRDefault="00EF5C72" w:rsidP="00EF5C72">
      <w:pPr>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（５）著作権および知的財産権の取り扱い</w:t>
      </w:r>
    </w:p>
    <w:p w14:paraId="46037071" w14:textId="77777777" w:rsidR="00EF5C72" w:rsidRPr="00A87F8A" w:rsidRDefault="00EF5C72" w:rsidP="00EF5C72">
      <w:pPr>
        <w:pStyle w:val="aa"/>
        <w:numPr>
          <w:ilvl w:val="0"/>
          <w:numId w:val="9"/>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受託者は、</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の実施のために必要な受託者が従前より有する知的財産権、あるいは第三者が有する知的財産権については、当該権利の利用にあたり支障のないよう書面により確認しなければならない。書面による確認がない場合は、以後何らかの問題が発生した場合は、受託者の責任により対処することとする。</w:t>
      </w:r>
    </w:p>
    <w:p w14:paraId="0CFD754C" w14:textId="77777777" w:rsidR="00EF5C72" w:rsidRPr="00A87F8A" w:rsidRDefault="00EF5C72" w:rsidP="00EF5C72">
      <w:pPr>
        <w:pStyle w:val="aa"/>
        <w:numPr>
          <w:ilvl w:val="0"/>
          <w:numId w:val="9"/>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今回の</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により制作される成果物の著作権(著作権法第２７条、第２８条に規定する権利を含む)、所有権等その他の一切の権利は本市に帰属するものとし、本市は本業務の成果品を利用するために必要な範囲において、これを無償で利用できるものとする。ただし、受託者が従来から権利を有していた受託者固有の知識、技術に関する権利等（以下、「権利留保分」という。）については、受託者に留保するものとし、この場合、本市は権利留保分についての当該権利を非独占的に使用できるものとする。</w:t>
      </w:r>
    </w:p>
    <w:p w14:paraId="72899AB4" w14:textId="77777777" w:rsidR="00EF5C72" w:rsidRPr="00A87F8A" w:rsidRDefault="00EF5C72" w:rsidP="00EF5C72">
      <w:pPr>
        <w:pStyle w:val="aa"/>
        <w:numPr>
          <w:ilvl w:val="0"/>
          <w:numId w:val="9"/>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受託者は、著作者人格権（公表権、氏名表示権、同一性保持権）を行使しないものとする。</w:t>
      </w:r>
    </w:p>
    <w:p w14:paraId="2400F124" w14:textId="77777777" w:rsidR="00EF5C72" w:rsidRDefault="00EF5C72" w:rsidP="00EF5C72">
      <w:pPr>
        <w:pStyle w:val="aa"/>
        <w:numPr>
          <w:ilvl w:val="0"/>
          <w:numId w:val="9"/>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上記</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の内容を執行するにあたり、第三者（本市及び受託者以外の者）が所有権、著作権等を持つものがある場合は、必要となる著作権の処理を、本市と協議のうえ適切に実施すること。</w:t>
      </w:r>
    </w:p>
    <w:p w14:paraId="60DB0D9F" w14:textId="77777777" w:rsidR="00A86567" w:rsidRPr="00A87F8A" w:rsidRDefault="00A86567" w:rsidP="00EF5C72">
      <w:pPr>
        <w:pStyle w:val="aa"/>
        <w:ind w:leftChars="0" w:left="644"/>
        <w:rPr>
          <w:rFonts w:asciiTheme="minorEastAsia" w:hAnsiTheme="minorEastAsia"/>
          <w:color w:val="000000" w:themeColor="text1"/>
          <w:szCs w:val="21"/>
        </w:rPr>
      </w:pPr>
    </w:p>
    <w:p w14:paraId="67423AFF"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（６）成果品等の事後使用について</w:t>
      </w:r>
    </w:p>
    <w:p w14:paraId="72DE2E76" w14:textId="77777777" w:rsidR="00EF5C72" w:rsidRPr="00A87F8A" w:rsidRDefault="00EF5C72" w:rsidP="00EF5C72">
      <w:pPr>
        <w:pStyle w:val="aa"/>
        <w:numPr>
          <w:ilvl w:val="0"/>
          <w:numId w:val="10"/>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受託者によって本市に納品された成果品は、今後、受託者に確認することなく本市および本市が認める団体が主催して行う事業に活用することができることとする。</w:t>
      </w:r>
    </w:p>
    <w:p w14:paraId="50A95F4D" w14:textId="77777777" w:rsidR="00EF5C72" w:rsidRDefault="00EF5C72" w:rsidP="00EF5C72">
      <w:pPr>
        <w:pStyle w:val="aa"/>
        <w:numPr>
          <w:ilvl w:val="0"/>
          <w:numId w:val="10"/>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成果物は、本市が自由に二次使用（再編集を含む印刷物の制作等）できるものとする。</w:t>
      </w:r>
    </w:p>
    <w:p w14:paraId="0CB9DF2C" w14:textId="77777777" w:rsidR="00EF5C72" w:rsidRDefault="00EF5C72" w:rsidP="00EF5C72">
      <w:pPr>
        <w:pStyle w:val="aa"/>
        <w:ind w:leftChars="0" w:left="644"/>
        <w:rPr>
          <w:rFonts w:asciiTheme="minorEastAsia" w:hAnsiTheme="minorEastAsia"/>
          <w:color w:val="000000" w:themeColor="text1"/>
          <w:szCs w:val="21"/>
        </w:rPr>
      </w:pPr>
    </w:p>
    <w:p w14:paraId="51B3586D" w14:textId="77777777" w:rsidR="00EF5C72" w:rsidRPr="00A87F8A" w:rsidRDefault="00EF5C72" w:rsidP="00982B39">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（７）業務の一括再委託の禁止</w:t>
      </w:r>
    </w:p>
    <w:p w14:paraId="68542556" w14:textId="77777777" w:rsidR="00EF5C72" w:rsidRDefault="00EF5C72" w:rsidP="00EF5C72">
      <w:pPr>
        <w:ind w:left="210" w:hangingChars="100" w:hanging="210"/>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受託者は、</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を一括して第三者に委託することができない。ただし、</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を効率的に行う上で必要と思われる業務について、本市と協議の上、</w:t>
      </w:r>
      <w:r>
        <w:rPr>
          <w:rFonts w:asciiTheme="minorEastAsia" w:hAnsiTheme="minorEastAsia" w:hint="eastAsia"/>
          <w:color w:val="000000" w:themeColor="text1"/>
          <w:szCs w:val="21"/>
        </w:rPr>
        <w:t>本</w:t>
      </w:r>
      <w:r w:rsidRPr="00A87F8A">
        <w:rPr>
          <w:rFonts w:asciiTheme="minorEastAsia" w:hAnsiTheme="minorEastAsia" w:hint="eastAsia"/>
          <w:color w:val="000000" w:themeColor="text1"/>
          <w:szCs w:val="21"/>
        </w:rPr>
        <w:t>業務の一部を委託することができる。</w:t>
      </w:r>
    </w:p>
    <w:p w14:paraId="7F2948FA" w14:textId="77777777" w:rsidR="00EF5C72" w:rsidRPr="00A87F8A" w:rsidRDefault="00EF5C72" w:rsidP="00EF5C72">
      <w:pPr>
        <w:ind w:left="210" w:hangingChars="100" w:hanging="210"/>
        <w:rPr>
          <w:rFonts w:asciiTheme="minorEastAsia" w:hAnsiTheme="minorEastAsia"/>
          <w:color w:val="000000" w:themeColor="text1"/>
          <w:szCs w:val="21"/>
        </w:rPr>
      </w:pPr>
    </w:p>
    <w:p w14:paraId="6DE19EDF"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（８）管理義務</w:t>
      </w:r>
    </w:p>
    <w:p w14:paraId="0398BB30" w14:textId="77777777" w:rsidR="00EF5C72" w:rsidRPr="00A87F8A" w:rsidRDefault="00EF5C72" w:rsidP="00EF5C72">
      <w:pPr>
        <w:pStyle w:val="aa"/>
        <w:numPr>
          <w:ilvl w:val="0"/>
          <w:numId w:val="11"/>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受託者は、</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の施行上発生した事故に関する損害（第三者に及ぼした損害を含む。）については、自己の責任において処理しなければならない。ただし、その損害が本市の責任に帰する理由による場合はこの限りではない。</w:t>
      </w:r>
    </w:p>
    <w:p w14:paraId="1551E2C1" w14:textId="77777777" w:rsidR="00EF5C72" w:rsidRDefault="00EF5C72" w:rsidP="00EF5C72">
      <w:pPr>
        <w:pStyle w:val="aa"/>
        <w:numPr>
          <w:ilvl w:val="0"/>
          <w:numId w:val="11"/>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受託者と参加事業者等との間に生じたトラブルの対応については、原則として受託者の責任において行う。ただし、</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の責任者から本市への報告を速やかに行い、本市への引継ぎを必要とする場合においては直ちに引き継ぐこととする。</w:t>
      </w:r>
    </w:p>
    <w:p w14:paraId="0174B014" w14:textId="77777777" w:rsidR="00EF5C72" w:rsidRPr="00A87F8A" w:rsidRDefault="00EF5C72" w:rsidP="00EF5C72">
      <w:pPr>
        <w:pStyle w:val="aa"/>
        <w:ind w:leftChars="0" w:left="570"/>
        <w:rPr>
          <w:rFonts w:asciiTheme="minorEastAsia" w:hAnsiTheme="minorEastAsia"/>
          <w:color w:val="000000" w:themeColor="text1"/>
          <w:szCs w:val="21"/>
        </w:rPr>
      </w:pPr>
    </w:p>
    <w:p w14:paraId="749397F3"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（９）資料等の提供</w:t>
      </w:r>
    </w:p>
    <w:p w14:paraId="5D393751" w14:textId="77777777" w:rsidR="00EF5C72" w:rsidRDefault="00EF5C72" w:rsidP="00EF5C72">
      <w:pPr>
        <w:ind w:left="210" w:hangingChars="100" w:hanging="210"/>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の実施にあたり、両者協議の上、本市は</w:t>
      </w:r>
      <w:r>
        <w:rPr>
          <w:rFonts w:asciiTheme="minorEastAsia" w:hAnsiTheme="minorEastAsia" w:hint="eastAsia"/>
          <w:color w:val="000000" w:themeColor="text1"/>
          <w:szCs w:val="21"/>
        </w:rPr>
        <w:t>本業務</w:t>
      </w:r>
      <w:r w:rsidRPr="00A87F8A">
        <w:rPr>
          <w:rFonts w:asciiTheme="minorEastAsia" w:hAnsiTheme="minorEastAsia" w:hint="eastAsia"/>
          <w:color w:val="000000" w:themeColor="text1"/>
          <w:szCs w:val="21"/>
        </w:rPr>
        <w:t>に必要な書類等の作成・分析に必要な資料等の提供を行う。</w:t>
      </w:r>
    </w:p>
    <w:p w14:paraId="770C1555" w14:textId="77777777" w:rsidR="00EF5C72" w:rsidRPr="00A87F8A" w:rsidRDefault="00EF5C72" w:rsidP="00EF5C72">
      <w:pPr>
        <w:ind w:left="210" w:hangingChars="100" w:hanging="210"/>
        <w:rPr>
          <w:rFonts w:asciiTheme="minorEastAsia" w:hAnsiTheme="minorEastAsia"/>
          <w:color w:val="000000" w:themeColor="text1"/>
          <w:szCs w:val="21"/>
        </w:rPr>
      </w:pPr>
    </w:p>
    <w:p w14:paraId="259B6833"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（１０）イベント中止等に関する費用</w:t>
      </w:r>
    </w:p>
    <w:p w14:paraId="55F92BD7" w14:textId="77777777" w:rsidR="00EF5C72" w:rsidRDefault="00EF5C72" w:rsidP="00EF5C72">
      <w:pPr>
        <w:ind w:left="210" w:hangingChars="100" w:hanging="210"/>
        <w:rPr>
          <w:rFonts w:asciiTheme="minorEastAsia" w:hAnsiTheme="minorEastAsia"/>
          <w:color w:val="000000" w:themeColor="text1"/>
          <w:szCs w:val="21"/>
        </w:rPr>
      </w:pPr>
      <w:r w:rsidRPr="00A87F8A">
        <w:rPr>
          <w:rFonts w:asciiTheme="minorEastAsia" w:hAnsiTheme="minorEastAsia" w:hint="eastAsia"/>
          <w:color w:val="000000" w:themeColor="text1"/>
          <w:szCs w:val="21"/>
        </w:rPr>
        <w:t xml:space="preserve">　新型コロナウイルス感染症等の疫病の蔓延や自然災害等により、受託者が関与したイベントが中止になった場合、受託者の責に帰すべき事由がない場合に限り、イベントの中止にかかる費用割合は本市と受託者が協議の上、決定する。</w:t>
      </w:r>
    </w:p>
    <w:p w14:paraId="5313C39A" w14:textId="77777777" w:rsidR="00EF5C72" w:rsidRPr="00A87F8A" w:rsidRDefault="00EF5C72" w:rsidP="00EF5C72">
      <w:pPr>
        <w:ind w:left="210" w:hangingChars="100" w:hanging="210"/>
        <w:rPr>
          <w:rFonts w:asciiTheme="minorEastAsia" w:hAnsiTheme="minorEastAsia"/>
          <w:color w:val="000000" w:themeColor="text1"/>
          <w:szCs w:val="21"/>
        </w:rPr>
      </w:pPr>
    </w:p>
    <w:p w14:paraId="3843C562" w14:textId="77777777" w:rsidR="00EF5C72" w:rsidRPr="00A87F8A" w:rsidRDefault="00EF5C72" w:rsidP="00EF5C72">
      <w:pPr>
        <w:ind w:left="211" w:hangingChars="100" w:hanging="211"/>
        <w:rPr>
          <w:rFonts w:asciiTheme="minorEastAsia" w:hAnsiTheme="minorEastAsia"/>
          <w:b/>
          <w:color w:val="000000" w:themeColor="text1"/>
          <w:szCs w:val="21"/>
        </w:rPr>
      </w:pPr>
      <w:r w:rsidRPr="00A87F8A">
        <w:rPr>
          <w:rFonts w:asciiTheme="minorEastAsia" w:hAnsiTheme="minorEastAsia" w:hint="eastAsia"/>
          <w:b/>
          <w:color w:val="000000" w:themeColor="text1"/>
          <w:szCs w:val="21"/>
        </w:rPr>
        <w:t>（１１）その他</w:t>
      </w:r>
    </w:p>
    <w:p w14:paraId="1AF823A9" w14:textId="77777777" w:rsidR="00EF5C72" w:rsidRPr="00A87F8A" w:rsidRDefault="00EF5C72" w:rsidP="00EF5C72">
      <w:pPr>
        <w:pStyle w:val="aa"/>
        <w:numPr>
          <w:ilvl w:val="0"/>
          <w:numId w:val="12"/>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契約期間終了後、受託者の責に帰すべき事由による不備等が発覚した場合、受託者は速やかに必要な措置を行うものとし、これに要する費用は受託者の負担とするものとする。</w:t>
      </w:r>
    </w:p>
    <w:p w14:paraId="3C7CC2D1" w14:textId="77777777" w:rsidR="00EF5C72" w:rsidRPr="00A87F8A" w:rsidRDefault="00EF5C72" w:rsidP="00EF5C72">
      <w:pPr>
        <w:pStyle w:val="aa"/>
        <w:numPr>
          <w:ilvl w:val="0"/>
          <w:numId w:val="12"/>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受託者は、この契約に違反する事態が生じ、又は生じるおそれのあることを知ったときは、速やかに本市に報告し、その指示に従うものとする。</w:t>
      </w:r>
    </w:p>
    <w:p w14:paraId="194A9D27" w14:textId="77777777" w:rsidR="00EF5C72" w:rsidRDefault="00EF5C72" w:rsidP="00EF5C72">
      <w:pPr>
        <w:pStyle w:val="aa"/>
        <w:numPr>
          <w:ilvl w:val="0"/>
          <w:numId w:val="12"/>
        </w:numPr>
        <w:ind w:leftChars="0"/>
        <w:rPr>
          <w:rFonts w:asciiTheme="minorEastAsia" w:hAnsiTheme="minorEastAsia"/>
          <w:color w:val="000000" w:themeColor="text1"/>
          <w:szCs w:val="21"/>
        </w:rPr>
      </w:pPr>
      <w:r w:rsidRPr="00A87F8A">
        <w:rPr>
          <w:rFonts w:asciiTheme="minorEastAsia" w:hAnsiTheme="minorEastAsia" w:hint="eastAsia"/>
          <w:color w:val="000000" w:themeColor="text1"/>
          <w:szCs w:val="21"/>
        </w:rPr>
        <w:t>契約締結にあたり、本市は、受託者と協議の上、企画提案された内容の一部を変更して契約することがある。</w:t>
      </w:r>
    </w:p>
    <w:p w14:paraId="66977311" w14:textId="501C3E91" w:rsidR="00EF5C72" w:rsidRPr="00EF5C72" w:rsidRDefault="00EF5C72" w:rsidP="00982B39">
      <w:pPr>
        <w:pStyle w:val="aa"/>
        <w:numPr>
          <w:ilvl w:val="0"/>
          <w:numId w:val="12"/>
        </w:numPr>
        <w:ind w:leftChars="0"/>
      </w:pPr>
      <w:r w:rsidRPr="000B2AFA">
        <w:rPr>
          <w:rFonts w:asciiTheme="minorEastAsia" w:hAnsiTheme="minorEastAsia" w:hint="eastAsia"/>
          <w:color w:val="000000" w:themeColor="text1"/>
          <w:szCs w:val="21"/>
        </w:rPr>
        <w:t>本仕様書に明示なき事項又は業務上疑義が発生した場合は、両者協議により</w:t>
      </w:r>
      <w:r>
        <w:rPr>
          <w:rFonts w:asciiTheme="minorEastAsia" w:hAnsiTheme="minorEastAsia" w:hint="eastAsia"/>
          <w:color w:val="000000" w:themeColor="text1"/>
          <w:szCs w:val="21"/>
        </w:rPr>
        <w:t>本</w:t>
      </w:r>
      <w:r w:rsidRPr="000B2AFA">
        <w:rPr>
          <w:rFonts w:asciiTheme="minorEastAsia" w:hAnsiTheme="minorEastAsia" w:hint="eastAsia"/>
          <w:color w:val="000000" w:themeColor="text1"/>
          <w:szCs w:val="21"/>
        </w:rPr>
        <w:t>業務を</w:t>
      </w:r>
      <w:r>
        <w:rPr>
          <w:rFonts w:asciiTheme="minorEastAsia" w:hAnsiTheme="minorEastAsia" w:hint="eastAsia"/>
          <w:color w:val="000000" w:themeColor="text1"/>
          <w:szCs w:val="21"/>
        </w:rPr>
        <w:t>進</w:t>
      </w:r>
      <w:r w:rsidRPr="000B2AFA">
        <w:rPr>
          <w:rFonts w:asciiTheme="minorEastAsia" w:hAnsiTheme="minorEastAsia" w:hint="eastAsia"/>
          <w:color w:val="000000" w:themeColor="text1"/>
          <w:szCs w:val="21"/>
        </w:rPr>
        <w:t>めるものとする。</w:t>
      </w:r>
    </w:p>
    <w:sectPr w:rsidR="00EF5C72" w:rsidRPr="00EF5C72">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87F67" w15:done="0"/>
  <w15:commentEx w15:paraId="0F230250" w15:done="0"/>
  <w15:commentEx w15:paraId="67E3A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37CA5D" w16cex:dateUtc="2026-03-21T12:36:00Z"/>
  <w16cex:commentExtensible w16cex:durableId="5A755DF3" w16cex:dateUtc="2026-03-21T12:44:00Z"/>
  <w16cex:commentExtensible w16cex:durableId="7AA2D329" w16cex:dateUtc="2026-03-21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87F67" w16cid:durableId="4D37CA5D"/>
  <w16cid:commentId w16cid:paraId="0F230250" w16cid:durableId="5A755DF3"/>
  <w16cid:commentId w16cid:paraId="67E3A570" w16cid:durableId="7AA2D3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E6E0A" w14:textId="77777777" w:rsidR="004C2831" w:rsidRDefault="004C2831" w:rsidP="00087E7D">
      <w:r>
        <w:separator/>
      </w:r>
    </w:p>
  </w:endnote>
  <w:endnote w:type="continuationSeparator" w:id="0">
    <w:p w14:paraId="29DC7A16" w14:textId="77777777" w:rsidR="004C2831" w:rsidRDefault="004C2831" w:rsidP="0008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E5A5F" w14:textId="77777777" w:rsidR="004C2831" w:rsidRDefault="004C2831" w:rsidP="00087E7D">
      <w:r>
        <w:separator/>
      </w:r>
    </w:p>
  </w:footnote>
  <w:footnote w:type="continuationSeparator" w:id="0">
    <w:p w14:paraId="0BE1653E" w14:textId="77777777" w:rsidR="004C2831" w:rsidRDefault="004C2831" w:rsidP="00087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FEC"/>
    <w:multiLevelType w:val="hybridMultilevel"/>
    <w:tmpl w:val="D4FEB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A50210"/>
    <w:multiLevelType w:val="hybridMultilevel"/>
    <w:tmpl w:val="E3A02540"/>
    <w:lvl w:ilvl="0" w:tplc="21E849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E742A65"/>
    <w:multiLevelType w:val="hybridMultilevel"/>
    <w:tmpl w:val="71C88CC6"/>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28E172E3"/>
    <w:multiLevelType w:val="hybridMultilevel"/>
    <w:tmpl w:val="EC228B4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31D61433"/>
    <w:multiLevelType w:val="hybridMultilevel"/>
    <w:tmpl w:val="465EE0DE"/>
    <w:lvl w:ilvl="0" w:tplc="21E849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32E94801"/>
    <w:multiLevelType w:val="hybridMultilevel"/>
    <w:tmpl w:val="EC228B4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425027A6"/>
    <w:multiLevelType w:val="hybridMultilevel"/>
    <w:tmpl w:val="95125F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440C404F"/>
    <w:multiLevelType w:val="hybridMultilevel"/>
    <w:tmpl w:val="95125F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7A36EEC"/>
    <w:multiLevelType w:val="hybridMultilevel"/>
    <w:tmpl w:val="56F8F16E"/>
    <w:lvl w:ilvl="0" w:tplc="28FEFFD8">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B4E37D5"/>
    <w:multiLevelType w:val="hybridMultilevel"/>
    <w:tmpl w:val="4BFA37C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51516258"/>
    <w:multiLevelType w:val="hybridMultilevel"/>
    <w:tmpl w:val="AF16523A"/>
    <w:lvl w:ilvl="0" w:tplc="28FEFF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nsid w:val="5F045BC3"/>
    <w:multiLevelType w:val="hybridMultilevel"/>
    <w:tmpl w:val="40D0C2F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7"/>
  </w:num>
  <w:num w:numId="2">
    <w:abstractNumId w:val="0"/>
  </w:num>
  <w:num w:numId="3">
    <w:abstractNumId w:val="3"/>
  </w:num>
  <w:num w:numId="4">
    <w:abstractNumId w:val="11"/>
  </w:num>
  <w:num w:numId="5">
    <w:abstractNumId w:val="5"/>
  </w:num>
  <w:num w:numId="6">
    <w:abstractNumId w:val="2"/>
  </w:num>
  <w:num w:numId="7">
    <w:abstractNumId w:val="9"/>
  </w:num>
  <w:num w:numId="8">
    <w:abstractNumId w:val="6"/>
  </w:num>
  <w:num w:numId="9">
    <w:abstractNumId w:val="10"/>
  </w:num>
  <w:num w:numId="10">
    <w:abstractNumId w:val="8"/>
  </w:num>
  <w:num w:numId="11">
    <w:abstractNumId w:val="4"/>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菊川 堅太">
    <w15:presenceInfo w15:providerId="Windows Live" w15:userId="b0175d357e8b9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60"/>
    <w:rsid w:val="00083B71"/>
    <w:rsid w:val="00087E7D"/>
    <w:rsid w:val="000919AB"/>
    <w:rsid w:val="000D1F2A"/>
    <w:rsid w:val="000D5142"/>
    <w:rsid w:val="00173B3A"/>
    <w:rsid w:val="001B1842"/>
    <w:rsid w:val="00212352"/>
    <w:rsid w:val="00287B2F"/>
    <w:rsid w:val="002E1BD1"/>
    <w:rsid w:val="00346DF9"/>
    <w:rsid w:val="003869EE"/>
    <w:rsid w:val="003C73E2"/>
    <w:rsid w:val="003E3328"/>
    <w:rsid w:val="003E4126"/>
    <w:rsid w:val="00455A93"/>
    <w:rsid w:val="00492455"/>
    <w:rsid w:val="004A32C4"/>
    <w:rsid w:val="004C2831"/>
    <w:rsid w:val="00534114"/>
    <w:rsid w:val="005D1AFB"/>
    <w:rsid w:val="00643E0C"/>
    <w:rsid w:val="00656AC5"/>
    <w:rsid w:val="00665F0C"/>
    <w:rsid w:val="007F7CA1"/>
    <w:rsid w:val="008672E5"/>
    <w:rsid w:val="00873DD9"/>
    <w:rsid w:val="008C1367"/>
    <w:rsid w:val="0092152A"/>
    <w:rsid w:val="0093384B"/>
    <w:rsid w:val="00935BDC"/>
    <w:rsid w:val="00952AB9"/>
    <w:rsid w:val="00963FAF"/>
    <w:rsid w:val="00982B39"/>
    <w:rsid w:val="009A17A3"/>
    <w:rsid w:val="00A3213B"/>
    <w:rsid w:val="00A55078"/>
    <w:rsid w:val="00A86567"/>
    <w:rsid w:val="00A91886"/>
    <w:rsid w:val="00AC1F77"/>
    <w:rsid w:val="00AD3223"/>
    <w:rsid w:val="00AE1743"/>
    <w:rsid w:val="00AF1DAB"/>
    <w:rsid w:val="00B123A7"/>
    <w:rsid w:val="00C32808"/>
    <w:rsid w:val="00C47888"/>
    <w:rsid w:val="00CA2F16"/>
    <w:rsid w:val="00CD30BF"/>
    <w:rsid w:val="00CD4D19"/>
    <w:rsid w:val="00D96573"/>
    <w:rsid w:val="00DD3499"/>
    <w:rsid w:val="00E25AFF"/>
    <w:rsid w:val="00E305E4"/>
    <w:rsid w:val="00EF5C72"/>
    <w:rsid w:val="00F07D48"/>
    <w:rsid w:val="00F17020"/>
    <w:rsid w:val="00FB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924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B2D60"/>
    <w:rPr>
      <w:sz w:val="18"/>
      <w:szCs w:val="18"/>
    </w:rPr>
  </w:style>
  <w:style w:type="paragraph" w:styleId="a4">
    <w:name w:val="annotation text"/>
    <w:basedOn w:val="a"/>
    <w:link w:val="a5"/>
    <w:uiPriority w:val="99"/>
    <w:semiHidden/>
    <w:unhideWhenUsed/>
    <w:rsid w:val="00FB2D60"/>
    <w:pPr>
      <w:jc w:val="left"/>
    </w:pPr>
  </w:style>
  <w:style w:type="character" w:customStyle="1" w:styleId="a5">
    <w:name w:val="コメント文字列 (文字)"/>
    <w:basedOn w:val="a0"/>
    <w:link w:val="a4"/>
    <w:uiPriority w:val="99"/>
    <w:semiHidden/>
    <w:rsid w:val="00FB2D60"/>
  </w:style>
  <w:style w:type="paragraph" w:styleId="a6">
    <w:name w:val="Plain Text"/>
    <w:basedOn w:val="a"/>
    <w:link w:val="a7"/>
    <w:uiPriority w:val="99"/>
    <w:semiHidden/>
    <w:unhideWhenUsed/>
    <w:rsid w:val="00FB2D60"/>
    <w:pPr>
      <w:widowControl/>
      <w:jc w:val="left"/>
    </w:pPr>
    <w:rPr>
      <w:rFonts w:ascii="ＭＳ ゴシック" w:eastAsia="ＭＳ ゴシック" w:hAnsi="Courier New" w:cs="Courier New"/>
      <w:kern w:val="0"/>
      <w:sz w:val="20"/>
      <w:szCs w:val="21"/>
    </w:rPr>
  </w:style>
  <w:style w:type="character" w:customStyle="1" w:styleId="a7">
    <w:name w:val="書式なし (文字)"/>
    <w:basedOn w:val="a0"/>
    <w:link w:val="a6"/>
    <w:uiPriority w:val="99"/>
    <w:semiHidden/>
    <w:rsid w:val="00FB2D60"/>
    <w:rPr>
      <w:rFonts w:ascii="ＭＳ ゴシック" w:eastAsia="ＭＳ ゴシック" w:hAnsi="Courier New" w:cs="Courier New"/>
      <w:kern w:val="0"/>
      <w:sz w:val="20"/>
      <w:szCs w:val="21"/>
    </w:rPr>
  </w:style>
  <w:style w:type="paragraph" w:styleId="a8">
    <w:name w:val="Balloon Text"/>
    <w:basedOn w:val="a"/>
    <w:link w:val="a9"/>
    <w:uiPriority w:val="99"/>
    <w:semiHidden/>
    <w:unhideWhenUsed/>
    <w:rsid w:val="00FB2D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2D60"/>
    <w:rPr>
      <w:rFonts w:asciiTheme="majorHAnsi" w:eastAsiaTheme="majorEastAsia" w:hAnsiTheme="majorHAnsi" w:cstheme="majorBidi"/>
      <w:sz w:val="18"/>
      <w:szCs w:val="18"/>
    </w:rPr>
  </w:style>
  <w:style w:type="paragraph" w:customStyle="1" w:styleId="Default">
    <w:name w:val="Default"/>
    <w:rsid w:val="00FB2D60"/>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083B71"/>
    <w:pPr>
      <w:ind w:leftChars="400" w:left="840"/>
    </w:pPr>
  </w:style>
  <w:style w:type="paragraph" w:styleId="Web">
    <w:name w:val="Normal (Web)"/>
    <w:basedOn w:val="a"/>
    <w:uiPriority w:val="99"/>
    <w:unhideWhenUsed/>
    <w:rsid w:val="00F07D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annotation subject"/>
    <w:basedOn w:val="a4"/>
    <w:next w:val="a4"/>
    <w:link w:val="ac"/>
    <w:uiPriority w:val="99"/>
    <w:semiHidden/>
    <w:unhideWhenUsed/>
    <w:rsid w:val="00656AC5"/>
    <w:rPr>
      <w:b/>
      <w:bCs/>
    </w:rPr>
  </w:style>
  <w:style w:type="character" w:customStyle="1" w:styleId="ac">
    <w:name w:val="コメント内容 (文字)"/>
    <w:basedOn w:val="a5"/>
    <w:link w:val="ab"/>
    <w:uiPriority w:val="99"/>
    <w:semiHidden/>
    <w:rsid w:val="00656AC5"/>
    <w:rPr>
      <w:b/>
      <w:bCs/>
    </w:rPr>
  </w:style>
  <w:style w:type="paragraph" w:styleId="ad">
    <w:name w:val="Revision"/>
    <w:hidden/>
    <w:uiPriority w:val="99"/>
    <w:semiHidden/>
    <w:rsid w:val="00656AC5"/>
  </w:style>
  <w:style w:type="paragraph" w:styleId="ae">
    <w:name w:val="header"/>
    <w:basedOn w:val="a"/>
    <w:link w:val="af"/>
    <w:uiPriority w:val="99"/>
    <w:unhideWhenUsed/>
    <w:rsid w:val="00087E7D"/>
    <w:pPr>
      <w:tabs>
        <w:tab w:val="center" w:pos="4252"/>
        <w:tab w:val="right" w:pos="8504"/>
      </w:tabs>
      <w:snapToGrid w:val="0"/>
    </w:pPr>
  </w:style>
  <w:style w:type="character" w:customStyle="1" w:styleId="af">
    <w:name w:val="ヘッダー (文字)"/>
    <w:basedOn w:val="a0"/>
    <w:link w:val="ae"/>
    <w:uiPriority w:val="99"/>
    <w:rsid w:val="00087E7D"/>
  </w:style>
  <w:style w:type="paragraph" w:styleId="af0">
    <w:name w:val="footer"/>
    <w:basedOn w:val="a"/>
    <w:link w:val="af1"/>
    <w:uiPriority w:val="99"/>
    <w:unhideWhenUsed/>
    <w:rsid w:val="00087E7D"/>
    <w:pPr>
      <w:tabs>
        <w:tab w:val="center" w:pos="4252"/>
        <w:tab w:val="right" w:pos="8504"/>
      </w:tabs>
      <w:snapToGrid w:val="0"/>
    </w:pPr>
  </w:style>
  <w:style w:type="character" w:customStyle="1" w:styleId="af1">
    <w:name w:val="フッター (文字)"/>
    <w:basedOn w:val="a0"/>
    <w:link w:val="af0"/>
    <w:uiPriority w:val="99"/>
    <w:rsid w:val="00087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B2D60"/>
    <w:rPr>
      <w:sz w:val="18"/>
      <w:szCs w:val="18"/>
    </w:rPr>
  </w:style>
  <w:style w:type="paragraph" w:styleId="a4">
    <w:name w:val="annotation text"/>
    <w:basedOn w:val="a"/>
    <w:link w:val="a5"/>
    <w:uiPriority w:val="99"/>
    <w:semiHidden/>
    <w:unhideWhenUsed/>
    <w:rsid w:val="00FB2D60"/>
    <w:pPr>
      <w:jc w:val="left"/>
    </w:pPr>
  </w:style>
  <w:style w:type="character" w:customStyle="1" w:styleId="a5">
    <w:name w:val="コメント文字列 (文字)"/>
    <w:basedOn w:val="a0"/>
    <w:link w:val="a4"/>
    <w:uiPriority w:val="99"/>
    <w:semiHidden/>
    <w:rsid w:val="00FB2D60"/>
  </w:style>
  <w:style w:type="paragraph" w:styleId="a6">
    <w:name w:val="Plain Text"/>
    <w:basedOn w:val="a"/>
    <w:link w:val="a7"/>
    <w:uiPriority w:val="99"/>
    <w:semiHidden/>
    <w:unhideWhenUsed/>
    <w:rsid w:val="00FB2D60"/>
    <w:pPr>
      <w:widowControl/>
      <w:jc w:val="left"/>
    </w:pPr>
    <w:rPr>
      <w:rFonts w:ascii="ＭＳ ゴシック" w:eastAsia="ＭＳ ゴシック" w:hAnsi="Courier New" w:cs="Courier New"/>
      <w:kern w:val="0"/>
      <w:sz w:val="20"/>
      <w:szCs w:val="21"/>
    </w:rPr>
  </w:style>
  <w:style w:type="character" w:customStyle="1" w:styleId="a7">
    <w:name w:val="書式なし (文字)"/>
    <w:basedOn w:val="a0"/>
    <w:link w:val="a6"/>
    <w:uiPriority w:val="99"/>
    <w:semiHidden/>
    <w:rsid w:val="00FB2D60"/>
    <w:rPr>
      <w:rFonts w:ascii="ＭＳ ゴシック" w:eastAsia="ＭＳ ゴシック" w:hAnsi="Courier New" w:cs="Courier New"/>
      <w:kern w:val="0"/>
      <w:sz w:val="20"/>
      <w:szCs w:val="21"/>
    </w:rPr>
  </w:style>
  <w:style w:type="paragraph" w:styleId="a8">
    <w:name w:val="Balloon Text"/>
    <w:basedOn w:val="a"/>
    <w:link w:val="a9"/>
    <w:uiPriority w:val="99"/>
    <w:semiHidden/>
    <w:unhideWhenUsed/>
    <w:rsid w:val="00FB2D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2D60"/>
    <w:rPr>
      <w:rFonts w:asciiTheme="majorHAnsi" w:eastAsiaTheme="majorEastAsia" w:hAnsiTheme="majorHAnsi" w:cstheme="majorBidi"/>
      <w:sz w:val="18"/>
      <w:szCs w:val="18"/>
    </w:rPr>
  </w:style>
  <w:style w:type="paragraph" w:customStyle="1" w:styleId="Default">
    <w:name w:val="Default"/>
    <w:rsid w:val="00FB2D60"/>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083B71"/>
    <w:pPr>
      <w:ind w:leftChars="400" w:left="840"/>
    </w:pPr>
  </w:style>
  <w:style w:type="paragraph" w:styleId="Web">
    <w:name w:val="Normal (Web)"/>
    <w:basedOn w:val="a"/>
    <w:uiPriority w:val="99"/>
    <w:unhideWhenUsed/>
    <w:rsid w:val="00F07D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annotation subject"/>
    <w:basedOn w:val="a4"/>
    <w:next w:val="a4"/>
    <w:link w:val="ac"/>
    <w:uiPriority w:val="99"/>
    <w:semiHidden/>
    <w:unhideWhenUsed/>
    <w:rsid w:val="00656AC5"/>
    <w:rPr>
      <w:b/>
      <w:bCs/>
    </w:rPr>
  </w:style>
  <w:style w:type="character" w:customStyle="1" w:styleId="ac">
    <w:name w:val="コメント内容 (文字)"/>
    <w:basedOn w:val="a5"/>
    <w:link w:val="ab"/>
    <w:uiPriority w:val="99"/>
    <w:semiHidden/>
    <w:rsid w:val="00656AC5"/>
    <w:rPr>
      <w:b/>
      <w:bCs/>
    </w:rPr>
  </w:style>
  <w:style w:type="paragraph" w:styleId="ad">
    <w:name w:val="Revision"/>
    <w:hidden/>
    <w:uiPriority w:val="99"/>
    <w:semiHidden/>
    <w:rsid w:val="00656AC5"/>
  </w:style>
  <w:style w:type="paragraph" w:styleId="ae">
    <w:name w:val="header"/>
    <w:basedOn w:val="a"/>
    <w:link w:val="af"/>
    <w:uiPriority w:val="99"/>
    <w:unhideWhenUsed/>
    <w:rsid w:val="00087E7D"/>
    <w:pPr>
      <w:tabs>
        <w:tab w:val="center" w:pos="4252"/>
        <w:tab w:val="right" w:pos="8504"/>
      </w:tabs>
      <w:snapToGrid w:val="0"/>
    </w:pPr>
  </w:style>
  <w:style w:type="character" w:customStyle="1" w:styleId="af">
    <w:name w:val="ヘッダー (文字)"/>
    <w:basedOn w:val="a0"/>
    <w:link w:val="ae"/>
    <w:uiPriority w:val="99"/>
    <w:rsid w:val="00087E7D"/>
  </w:style>
  <w:style w:type="paragraph" w:styleId="af0">
    <w:name w:val="footer"/>
    <w:basedOn w:val="a"/>
    <w:link w:val="af1"/>
    <w:uiPriority w:val="99"/>
    <w:unhideWhenUsed/>
    <w:rsid w:val="00087E7D"/>
    <w:pPr>
      <w:tabs>
        <w:tab w:val="center" w:pos="4252"/>
        <w:tab w:val="right" w:pos="8504"/>
      </w:tabs>
      <w:snapToGrid w:val="0"/>
    </w:pPr>
  </w:style>
  <w:style w:type="character" w:customStyle="1" w:styleId="af1">
    <w:name w:val="フッター (文字)"/>
    <w:basedOn w:val="a0"/>
    <w:link w:val="af0"/>
    <w:uiPriority w:val="99"/>
    <w:rsid w:val="0008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4B4E-6233-44AB-9205-4948128D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6</Pages>
  <Words>758</Words>
  <Characters>4325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産業観光課</cp:lastModifiedBy>
  <cp:revision>26</cp:revision>
  <cp:lastPrinted>2026-04-09T07:28:00Z</cp:lastPrinted>
  <dcterms:created xsi:type="dcterms:W3CDTF">2026-03-30T01:28:00Z</dcterms:created>
  <dcterms:modified xsi:type="dcterms:W3CDTF">2026-04-10T02:36:00Z</dcterms:modified>
</cp:coreProperties>
</file>