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C21" w:rsidRDefault="00F808FD">
      <w:pPr>
        <w:spacing w:line="480" w:lineRule="atLeast"/>
        <w:ind w:left="960" w:hanging="240"/>
        <w:rPr>
          <w:rFonts w:ascii="ＭＳ 明朝" w:hAnsi="ＭＳ 明朝" w:cs="ＭＳ 明朝"/>
          <w:color w:val="000000"/>
        </w:rPr>
      </w:pPr>
      <w:bookmarkStart w:id="0" w:name="_GoBack"/>
      <w:bookmarkEnd w:id="0"/>
      <w:r>
        <w:rPr>
          <w:rFonts w:ascii="ＭＳ 明朝" w:hAnsi="ＭＳ 明朝" w:cs="ＭＳ 明朝" w:hint="eastAsia"/>
          <w:color w:val="000000"/>
        </w:rPr>
        <w:t>○河内長野市有料広告掲載事業に関する基本要綱</w:t>
      </w:r>
    </w:p>
    <w:p w:rsidR="00D21C21" w:rsidRDefault="00F808FD">
      <w:pPr>
        <w:spacing w:line="480" w:lineRule="atLeast"/>
        <w:jc w:val="right"/>
        <w:rPr>
          <w:rFonts w:ascii="ＭＳ 明朝" w:hAnsi="ＭＳ 明朝" w:cs="ＭＳ 明朝"/>
          <w:color w:val="000000"/>
        </w:rPr>
      </w:pPr>
      <w:r>
        <w:rPr>
          <w:rFonts w:ascii="ＭＳ 明朝" w:hAnsi="ＭＳ 明朝" w:cs="ＭＳ 明朝" w:hint="eastAsia"/>
          <w:color w:val="000000"/>
        </w:rPr>
        <w:t>平成２１年２月２４日</w:t>
      </w:r>
    </w:p>
    <w:p w:rsidR="00D21C21" w:rsidRDefault="00F808FD">
      <w:pPr>
        <w:spacing w:line="480" w:lineRule="atLeast"/>
        <w:jc w:val="right"/>
        <w:rPr>
          <w:rFonts w:ascii="ＭＳ 明朝" w:hAnsi="ＭＳ 明朝" w:cs="ＭＳ 明朝"/>
          <w:color w:val="000000"/>
        </w:rPr>
      </w:pPr>
      <w:r>
        <w:rPr>
          <w:rFonts w:ascii="ＭＳ 明朝" w:hAnsi="ＭＳ 明朝" w:cs="ＭＳ 明朝" w:hint="eastAsia"/>
          <w:color w:val="000000"/>
        </w:rPr>
        <w:t>要綱第１０号</w:t>
      </w:r>
    </w:p>
    <w:p w:rsidR="00D21C21" w:rsidRDefault="00F808FD">
      <w:pPr>
        <w:spacing w:line="480" w:lineRule="atLeast"/>
        <w:jc w:val="right"/>
        <w:rPr>
          <w:rFonts w:ascii="ＭＳ 明朝" w:hAnsi="ＭＳ 明朝" w:cs="ＭＳ 明朝"/>
          <w:color w:val="000000"/>
        </w:rPr>
      </w:pPr>
      <w:r>
        <w:rPr>
          <w:rFonts w:ascii="ＭＳ 明朝" w:hAnsi="ＭＳ 明朝" w:cs="ＭＳ 明朝" w:hint="eastAsia"/>
          <w:color w:val="000000"/>
        </w:rPr>
        <w:t>改正　平成２１年５月１１日要綱第３７号</w:t>
      </w:r>
    </w:p>
    <w:p w:rsidR="00D21C21" w:rsidRDefault="00F808FD">
      <w:pPr>
        <w:spacing w:line="480" w:lineRule="atLeast"/>
        <w:jc w:val="right"/>
        <w:rPr>
          <w:rFonts w:ascii="ＭＳ 明朝" w:hAnsi="ＭＳ 明朝" w:cs="ＭＳ 明朝"/>
          <w:color w:val="000000"/>
        </w:rPr>
      </w:pPr>
      <w:r>
        <w:rPr>
          <w:rFonts w:ascii="ＭＳ 明朝" w:hAnsi="ＭＳ 明朝" w:cs="ＭＳ 明朝" w:hint="eastAsia"/>
          <w:color w:val="000000"/>
        </w:rPr>
        <w:t>平成２２年８月３日要綱第３３号</w:t>
      </w:r>
    </w:p>
    <w:p w:rsidR="00D21C21" w:rsidRDefault="00F808FD">
      <w:pPr>
        <w:spacing w:line="480" w:lineRule="atLeast"/>
        <w:jc w:val="right"/>
        <w:rPr>
          <w:rFonts w:ascii="ＭＳ 明朝" w:hAnsi="ＭＳ 明朝" w:cs="ＭＳ 明朝"/>
          <w:color w:val="000000"/>
        </w:rPr>
      </w:pPr>
      <w:r>
        <w:rPr>
          <w:rFonts w:ascii="ＭＳ 明朝" w:hAnsi="ＭＳ 明朝" w:cs="ＭＳ 明朝" w:hint="eastAsia"/>
          <w:color w:val="000000"/>
        </w:rPr>
        <w:t>令和元年１１月７日要綱第２１号</w:t>
      </w:r>
    </w:p>
    <w:p w:rsidR="00D21C21" w:rsidRDefault="00F808FD">
      <w:pPr>
        <w:spacing w:line="480" w:lineRule="atLeast"/>
        <w:jc w:val="right"/>
        <w:rPr>
          <w:rFonts w:ascii="ＭＳ 明朝" w:hAnsi="ＭＳ 明朝" w:cs="ＭＳ 明朝"/>
          <w:color w:val="000000"/>
        </w:rPr>
      </w:pPr>
      <w:r>
        <w:rPr>
          <w:rFonts w:ascii="ＭＳ 明朝" w:hAnsi="ＭＳ 明朝" w:cs="ＭＳ 明朝" w:hint="eastAsia"/>
          <w:color w:val="000000"/>
        </w:rPr>
        <w:t>令和２年１１月２４日要綱第５３号</w:t>
      </w:r>
    </w:p>
    <w:p w:rsidR="00D21C21" w:rsidRDefault="00F808FD">
      <w:pPr>
        <w:spacing w:line="480" w:lineRule="atLeast"/>
        <w:jc w:val="right"/>
        <w:rPr>
          <w:rFonts w:ascii="ＭＳ 明朝" w:hAnsi="ＭＳ 明朝" w:cs="ＭＳ 明朝"/>
          <w:color w:val="000000"/>
        </w:rPr>
      </w:pPr>
      <w:r>
        <w:rPr>
          <w:rFonts w:ascii="ＭＳ 明朝" w:hAnsi="ＭＳ 明朝" w:cs="ＭＳ 明朝" w:hint="eastAsia"/>
          <w:color w:val="000000"/>
        </w:rPr>
        <w:t>令和４年３月２８日要綱第１９号</w:t>
      </w:r>
    </w:p>
    <w:p w:rsidR="00D21C21" w:rsidRDefault="00F808FD">
      <w:pPr>
        <w:spacing w:line="480" w:lineRule="atLeast"/>
        <w:ind w:left="240"/>
        <w:rPr>
          <w:rFonts w:ascii="ＭＳ 明朝" w:hAnsi="ＭＳ 明朝" w:cs="ＭＳ 明朝"/>
          <w:color w:val="000000"/>
        </w:rPr>
      </w:pPr>
      <w:r>
        <w:rPr>
          <w:rFonts w:ascii="ＭＳ 明朝" w:hAnsi="ＭＳ 明朝" w:cs="ＭＳ 明朝" w:hint="eastAsia"/>
          <w:color w:val="000000"/>
        </w:rPr>
        <w:t>（趣旨）</w:t>
      </w:r>
    </w:p>
    <w:p w:rsidR="00D21C21" w:rsidRDefault="00F808FD">
      <w:pPr>
        <w:spacing w:line="480" w:lineRule="atLeast"/>
        <w:ind w:left="240" w:hanging="240"/>
        <w:rPr>
          <w:rFonts w:ascii="ＭＳ 明朝" w:hAnsi="ＭＳ 明朝" w:cs="ＭＳ 明朝"/>
          <w:color w:val="000000"/>
        </w:rPr>
      </w:pPr>
      <w:r>
        <w:rPr>
          <w:rFonts w:ascii="ＭＳ 明朝" w:hAnsi="ＭＳ 明朝" w:cs="ＭＳ 明朝" w:hint="eastAsia"/>
          <w:color w:val="000000"/>
        </w:rPr>
        <w:t>第１条　この要綱は、市の自主財源の確保を図ることを目的として実施する河内長野市有料広告掲載事業（以下「広告事業」という。）に関し、必要な事項を定めるものとする。</w:t>
      </w:r>
    </w:p>
    <w:p w:rsidR="00D21C21" w:rsidRDefault="00F808FD">
      <w:pPr>
        <w:spacing w:line="480" w:lineRule="atLeast"/>
        <w:ind w:left="240"/>
        <w:rPr>
          <w:rFonts w:ascii="ＭＳ 明朝" w:hAnsi="ＭＳ 明朝" w:cs="ＭＳ 明朝"/>
          <w:color w:val="000000"/>
        </w:rPr>
      </w:pPr>
      <w:r>
        <w:rPr>
          <w:rFonts w:ascii="ＭＳ 明朝" w:hAnsi="ＭＳ 明朝" w:cs="ＭＳ 明朝" w:hint="eastAsia"/>
          <w:color w:val="000000"/>
        </w:rPr>
        <w:t>（定義）</w:t>
      </w:r>
    </w:p>
    <w:p w:rsidR="00D21C21" w:rsidRDefault="00F808FD">
      <w:pPr>
        <w:spacing w:line="480" w:lineRule="atLeast"/>
        <w:ind w:left="240" w:hanging="240"/>
        <w:rPr>
          <w:rFonts w:ascii="ＭＳ 明朝" w:hAnsi="ＭＳ 明朝" w:cs="ＭＳ 明朝"/>
          <w:color w:val="000000"/>
        </w:rPr>
      </w:pPr>
      <w:r>
        <w:rPr>
          <w:rFonts w:ascii="ＭＳ 明朝" w:hAnsi="ＭＳ 明朝" w:cs="ＭＳ 明朝" w:hint="eastAsia"/>
          <w:color w:val="000000"/>
        </w:rPr>
        <w:t>第２条　この要綱において広告事業とは、次の各号に掲げることをいう。</w:t>
      </w:r>
    </w:p>
    <w:p w:rsidR="00D21C21" w:rsidRDefault="00F808FD">
      <w:pPr>
        <w:spacing w:line="480" w:lineRule="atLeast"/>
        <w:ind w:left="480" w:hanging="240"/>
        <w:rPr>
          <w:rFonts w:ascii="ＭＳ 明朝" w:hAnsi="ＭＳ 明朝" w:cs="ＭＳ 明朝"/>
          <w:color w:val="000000"/>
        </w:rPr>
      </w:pPr>
      <w:r>
        <w:rPr>
          <w:rFonts w:ascii="ＭＳ 明朝" w:hAnsi="ＭＳ 明朝" w:cs="ＭＳ 明朝"/>
          <w:color w:val="000000"/>
        </w:rPr>
        <w:t>(1)</w:t>
      </w:r>
      <w:r>
        <w:rPr>
          <w:rFonts w:ascii="ＭＳ 明朝" w:hAnsi="ＭＳ 明朝" w:cs="ＭＳ 明朝" w:hint="eastAsia"/>
          <w:color w:val="000000"/>
        </w:rPr>
        <w:t xml:space="preserve">　第６条第１項の規定により広告掲載の決定通知を受けた申込者（以下「広告主」という。）に市が管理する資産等に広告を掲載させ又は掲出させ、これに伴う広告料を徴収すること。</w:t>
      </w:r>
    </w:p>
    <w:p w:rsidR="00D21C21" w:rsidRDefault="00F808FD">
      <w:pPr>
        <w:spacing w:line="480" w:lineRule="atLeast"/>
        <w:ind w:left="480" w:hanging="240"/>
        <w:rPr>
          <w:rFonts w:ascii="ＭＳ 明朝" w:hAnsi="ＭＳ 明朝" w:cs="ＭＳ 明朝"/>
          <w:color w:val="000000"/>
        </w:rPr>
      </w:pPr>
      <w:r>
        <w:rPr>
          <w:rFonts w:ascii="ＭＳ 明朝" w:hAnsi="ＭＳ 明朝" w:cs="ＭＳ 明朝"/>
          <w:color w:val="000000"/>
        </w:rPr>
        <w:t>(2)</w:t>
      </w:r>
      <w:r>
        <w:rPr>
          <w:rFonts w:ascii="ＭＳ 明朝" w:hAnsi="ＭＳ 明朝" w:cs="ＭＳ 明朝" w:hint="eastAsia"/>
          <w:color w:val="000000"/>
        </w:rPr>
        <w:t xml:space="preserve">　広告主に市が管理する資産等に命名させ、これに伴う広告料を徴収すること。</w:t>
      </w:r>
    </w:p>
    <w:p w:rsidR="00D21C21" w:rsidRDefault="00F808FD">
      <w:pPr>
        <w:spacing w:line="480" w:lineRule="atLeast"/>
        <w:ind w:left="480" w:hanging="240"/>
        <w:rPr>
          <w:rFonts w:ascii="ＭＳ 明朝" w:hAnsi="ＭＳ 明朝" w:cs="ＭＳ 明朝"/>
          <w:color w:val="000000"/>
        </w:rPr>
      </w:pPr>
      <w:r>
        <w:rPr>
          <w:rFonts w:ascii="ＭＳ 明朝" w:hAnsi="ＭＳ 明朝" w:cs="ＭＳ 明朝"/>
          <w:color w:val="000000"/>
        </w:rPr>
        <w:t>(3)</w:t>
      </w:r>
      <w:r>
        <w:rPr>
          <w:rFonts w:ascii="ＭＳ 明朝" w:hAnsi="ＭＳ 明朝" w:cs="ＭＳ 明朝" w:hint="eastAsia"/>
          <w:color w:val="000000"/>
        </w:rPr>
        <w:t xml:space="preserve">　広告主に広告を掲載した印刷物、物品等を市に提供させ、これに伴う広告料を徴収すること（当該印刷物、物品等の提供の費用をもって、広告料を徴収したこととみなす場合を含む。）。</w:t>
      </w:r>
    </w:p>
    <w:p w:rsidR="00D21C21" w:rsidRDefault="00F808FD">
      <w:pPr>
        <w:spacing w:line="480" w:lineRule="atLeast"/>
        <w:ind w:left="240" w:hanging="240"/>
        <w:rPr>
          <w:rFonts w:ascii="ＭＳ 明朝" w:hAnsi="ＭＳ 明朝" w:cs="ＭＳ 明朝"/>
          <w:color w:val="000000"/>
        </w:rPr>
      </w:pPr>
      <w:r>
        <w:rPr>
          <w:rFonts w:ascii="ＭＳ 明朝" w:hAnsi="ＭＳ 明朝" w:cs="ＭＳ 明朝" w:hint="eastAsia"/>
          <w:color w:val="000000"/>
        </w:rPr>
        <w:t>２　市が管理する資産等のうち、広告事業の対象となる広告媒体は、次の</w:t>
      </w:r>
      <w:r>
        <w:rPr>
          <w:rFonts w:ascii="ＭＳ 明朝" w:hAnsi="ＭＳ 明朝" w:cs="ＭＳ 明朝" w:hint="eastAsia"/>
          <w:color w:val="000000"/>
        </w:rPr>
        <w:lastRenderedPageBreak/>
        <w:t>各号に掲げるものをいう。</w:t>
      </w:r>
    </w:p>
    <w:p w:rsidR="00D21C21" w:rsidRDefault="00F808FD">
      <w:pPr>
        <w:spacing w:line="480" w:lineRule="atLeast"/>
        <w:ind w:left="480" w:hanging="240"/>
        <w:rPr>
          <w:rFonts w:ascii="ＭＳ 明朝" w:hAnsi="ＭＳ 明朝" w:cs="ＭＳ 明朝"/>
          <w:color w:val="000000"/>
        </w:rPr>
      </w:pPr>
      <w:r>
        <w:rPr>
          <w:rFonts w:ascii="ＭＳ 明朝" w:hAnsi="ＭＳ 明朝" w:cs="ＭＳ 明朝"/>
          <w:color w:val="000000"/>
        </w:rPr>
        <w:t>(1)</w:t>
      </w:r>
      <w:r>
        <w:rPr>
          <w:rFonts w:ascii="ＭＳ 明朝" w:hAnsi="ＭＳ 明朝" w:cs="ＭＳ 明朝" w:hint="eastAsia"/>
          <w:color w:val="000000"/>
        </w:rPr>
        <w:t xml:space="preserve">　市が発行する刊行物及び印刷物</w:t>
      </w:r>
    </w:p>
    <w:p w:rsidR="00D21C21" w:rsidRDefault="00F808FD">
      <w:pPr>
        <w:spacing w:line="480" w:lineRule="atLeast"/>
        <w:ind w:left="480" w:hanging="240"/>
        <w:rPr>
          <w:rFonts w:ascii="ＭＳ 明朝" w:hAnsi="ＭＳ 明朝" w:cs="ＭＳ 明朝"/>
          <w:color w:val="000000"/>
        </w:rPr>
      </w:pPr>
      <w:r>
        <w:rPr>
          <w:rFonts w:ascii="ＭＳ 明朝" w:hAnsi="ＭＳ 明朝" w:cs="ＭＳ 明朝"/>
          <w:color w:val="000000"/>
        </w:rPr>
        <w:t>(2)</w:t>
      </w:r>
      <w:r>
        <w:rPr>
          <w:rFonts w:ascii="ＭＳ 明朝" w:hAnsi="ＭＳ 明朝" w:cs="ＭＳ 明朝" w:hint="eastAsia"/>
          <w:color w:val="000000"/>
        </w:rPr>
        <w:t xml:space="preserve">　市のホームページ</w:t>
      </w:r>
    </w:p>
    <w:p w:rsidR="00D21C21" w:rsidRDefault="00F808FD">
      <w:pPr>
        <w:spacing w:line="480" w:lineRule="atLeast"/>
        <w:ind w:left="480" w:hanging="240"/>
        <w:rPr>
          <w:rFonts w:ascii="ＭＳ 明朝" w:hAnsi="ＭＳ 明朝" w:cs="ＭＳ 明朝"/>
          <w:color w:val="000000"/>
        </w:rPr>
      </w:pPr>
      <w:r>
        <w:rPr>
          <w:rFonts w:ascii="ＭＳ 明朝" w:hAnsi="ＭＳ 明朝" w:cs="ＭＳ 明朝"/>
          <w:color w:val="000000"/>
        </w:rPr>
        <w:t>(3)</w:t>
      </w:r>
      <w:r>
        <w:rPr>
          <w:rFonts w:ascii="ＭＳ 明朝" w:hAnsi="ＭＳ 明朝" w:cs="ＭＳ 明朝" w:hint="eastAsia"/>
          <w:color w:val="000000"/>
        </w:rPr>
        <w:t xml:space="preserve">　市の構築物又は所有地</w:t>
      </w:r>
    </w:p>
    <w:p w:rsidR="00D21C21" w:rsidRDefault="00F808FD">
      <w:pPr>
        <w:spacing w:line="480" w:lineRule="atLeast"/>
        <w:ind w:left="480" w:hanging="240"/>
        <w:rPr>
          <w:rFonts w:ascii="ＭＳ 明朝" w:hAnsi="ＭＳ 明朝" w:cs="ＭＳ 明朝"/>
          <w:color w:val="000000"/>
        </w:rPr>
      </w:pPr>
      <w:r>
        <w:rPr>
          <w:rFonts w:ascii="ＭＳ 明朝" w:hAnsi="ＭＳ 明朝" w:cs="ＭＳ 明朝"/>
          <w:color w:val="000000"/>
        </w:rPr>
        <w:t>(4)</w:t>
      </w:r>
      <w:r>
        <w:rPr>
          <w:rFonts w:ascii="ＭＳ 明朝" w:hAnsi="ＭＳ 明朝" w:cs="ＭＳ 明朝" w:hint="eastAsia"/>
          <w:color w:val="000000"/>
        </w:rPr>
        <w:t xml:space="preserve">　市の公用車等</w:t>
      </w:r>
    </w:p>
    <w:p w:rsidR="00D21C21" w:rsidRDefault="00F808FD">
      <w:pPr>
        <w:spacing w:line="480" w:lineRule="atLeast"/>
        <w:ind w:left="480" w:hanging="240"/>
        <w:rPr>
          <w:rFonts w:ascii="ＭＳ 明朝" w:hAnsi="ＭＳ 明朝" w:cs="ＭＳ 明朝"/>
          <w:color w:val="000000"/>
        </w:rPr>
      </w:pPr>
      <w:r>
        <w:rPr>
          <w:rFonts w:ascii="ＭＳ 明朝" w:hAnsi="ＭＳ 明朝" w:cs="ＭＳ 明朝"/>
          <w:color w:val="000000"/>
        </w:rPr>
        <w:t>(5)</w:t>
      </w:r>
      <w:r>
        <w:rPr>
          <w:rFonts w:ascii="ＭＳ 明朝" w:hAnsi="ＭＳ 明朝" w:cs="ＭＳ 明朝" w:hint="eastAsia"/>
          <w:color w:val="000000"/>
        </w:rPr>
        <w:t xml:space="preserve">　その他広告掲載媒体として活用できるもの</w:t>
      </w:r>
    </w:p>
    <w:p w:rsidR="00D21C21" w:rsidRDefault="00F808FD">
      <w:pPr>
        <w:spacing w:line="480" w:lineRule="atLeast"/>
        <w:ind w:left="240"/>
        <w:rPr>
          <w:rFonts w:ascii="ＭＳ 明朝" w:hAnsi="ＭＳ 明朝" w:cs="ＭＳ 明朝"/>
          <w:color w:val="000000"/>
        </w:rPr>
      </w:pPr>
      <w:r>
        <w:rPr>
          <w:rFonts w:ascii="ＭＳ 明朝" w:hAnsi="ＭＳ 明朝" w:cs="ＭＳ 明朝" w:hint="eastAsia"/>
          <w:color w:val="000000"/>
        </w:rPr>
        <w:t>（広告の基準）</w:t>
      </w:r>
    </w:p>
    <w:p w:rsidR="00D21C21" w:rsidRDefault="00F808FD">
      <w:pPr>
        <w:spacing w:line="480" w:lineRule="atLeast"/>
        <w:ind w:left="240" w:hanging="240"/>
        <w:rPr>
          <w:rFonts w:ascii="ＭＳ 明朝" w:hAnsi="ＭＳ 明朝" w:cs="ＭＳ 明朝"/>
          <w:color w:val="000000"/>
        </w:rPr>
      </w:pPr>
      <w:r>
        <w:rPr>
          <w:rFonts w:ascii="ＭＳ 明朝" w:hAnsi="ＭＳ 明朝" w:cs="ＭＳ 明朝" w:hint="eastAsia"/>
          <w:color w:val="000000"/>
        </w:rPr>
        <w:t>第３条　市は、次の各号に定める内容の広告は、広告事業を行わないものとする。</w:t>
      </w:r>
    </w:p>
    <w:p w:rsidR="00D21C21" w:rsidRDefault="00F808FD">
      <w:pPr>
        <w:spacing w:line="480" w:lineRule="atLeast"/>
        <w:ind w:left="480" w:hanging="240"/>
        <w:rPr>
          <w:rFonts w:ascii="ＭＳ 明朝" w:hAnsi="ＭＳ 明朝" w:cs="ＭＳ 明朝"/>
          <w:color w:val="000000"/>
        </w:rPr>
      </w:pPr>
      <w:r>
        <w:rPr>
          <w:rFonts w:ascii="ＭＳ 明朝" w:hAnsi="ＭＳ 明朝" w:cs="ＭＳ 明朝"/>
          <w:color w:val="000000"/>
        </w:rPr>
        <w:t>(1)</w:t>
      </w:r>
      <w:r>
        <w:rPr>
          <w:rFonts w:ascii="ＭＳ 明朝" w:hAnsi="ＭＳ 明朝" w:cs="ＭＳ 明朝" w:hint="eastAsia"/>
          <w:color w:val="000000"/>
        </w:rPr>
        <w:t xml:space="preserve">　市の公共性及び品位を損なうおそれのある広告</w:t>
      </w:r>
    </w:p>
    <w:p w:rsidR="00D21C21" w:rsidRDefault="00F808FD">
      <w:pPr>
        <w:spacing w:line="480" w:lineRule="atLeast"/>
        <w:ind w:left="480" w:hanging="240"/>
        <w:rPr>
          <w:rFonts w:ascii="ＭＳ 明朝" w:hAnsi="ＭＳ 明朝" w:cs="ＭＳ 明朝"/>
          <w:color w:val="000000"/>
        </w:rPr>
      </w:pPr>
      <w:r>
        <w:rPr>
          <w:rFonts w:ascii="ＭＳ 明朝" w:hAnsi="ＭＳ 明朝" w:cs="ＭＳ 明朝"/>
          <w:color w:val="000000"/>
        </w:rPr>
        <w:t>(2)</w:t>
      </w:r>
      <w:r>
        <w:rPr>
          <w:rFonts w:ascii="ＭＳ 明朝" w:hAnsi="ＭＳ 明朝" w:cs="ＭＳ 明朝" w:hint="eastAsia"/>
          <w:color w:val="000000"/>
        </w:rPr>
        <w:t xml:space="preserve">　市税を完納していない事業者に係る広告</w:t>
      </w:r>
    </w:p>
    <w:p w:rsidR="00D21C21" w:rsidRDefault="00F808FD">
      <w:pPr>
        <w:spacing w:line="480" w:lineRule="atLeast"/>
        <w:ind w:left="480" w:hanging="240"/>
        <w:rPr>
          <w:rFonts w:ascii="ＭＳ 明朝" w:hAnsi="ＭＳ 明朝" w:cs="ＭＳ 明朝"/>
          <w:color w:val="000000"/>
        </w:rPr>
      </w:pPr>
      <w:r>
        <w:rPr>
          <w:rFonts w:ascii="ＭＳ 明朝" w:hAnsi="ＭＳ 明朝" w:cs="ＭＳ 明朝"/>
          <w:color w:val="000000"/>
        </w:rPr>
        <w:t>(3)</w:t>
      </w:r>
      <w:r>
        <w:rPr>
          <w:rFonts w:ascii="ＭＳ 明朝" w:hAnsi="ＭＳ 明朝" w:cs="ＭＳ 明朝" w:hint="eastAsia"/>
          <w:color w:val="000000"/>
        </w:rPr>
        <w:t xml:space="preserve">　法令等に抵触し、又は抵触するおそれのある広告</w:t>
      </w:r>
    </w:p>
    <w:p w:rsidR="00D21C21" w:rsidRDefault="00F808FD">
      <w:pPr>
        <w:spacing w:line="480" w:lineRule="atLeast"/>
        <w:ind w:left="480" w:hanging="240"/>
        <w:rPr>
          <w:rFonts w:ascii="ＭＳ 明朝" w:hAnsi="ＭＳ 明朝" w:cs="ＭＳ 明朝"/>
          <w:color w:val="000000"/>
        </w:rPr>
      </w:pPr>
      <w:r>
        <w:rPr>
          <w:rFonts w:ascii="ＭＳ 明朝" w:hAnsi="ＭＳ 明朝" w:cs="ＭＳ 明朝"/>
          <w:color w:val="000000"/>
        </w:rPr>
        <w:t>(4)</w:t>
      </w:r>
      <w:r>
        <w:rPr>
          <w:rFonts w:ascii="ＭＳ 明朝" w:hAnsi="ＭＳ 明朝" w:cs="ＭＳ 明朝" w:hint="eastAsia"/>
          <w:color w:val="000000"/>
        </w:rPr>
        <w:t xml:space="preserve">　公序良俗に反し、又は反するおそれのある広告</w:t>
      </w:r>
    </w:p>
    <w:p w:rsidR="00D21C21" w:rsidRDefault="00F808FD">
      <w:pPr>
        <w:spacing w:line="480" w:lineRule="atLeast"/>
        <w:ind w:left="480" w:hanging="240"/>
        <w:rPr>
          <w:rFonts w:ascii="ＭＳ 明朝" w:hAnsi="ＭＳ 明朝" w:cs="ＭＳ 明朝"/>
          <w:color w:val="000000"/>
        </w:rPr>
      </w:pPr>
      <w:r>
        <w:rPr>
          <w:rFonts w:ascii="ＭＳ 明朝" w:hAnsi="ＭＳ 明朝" w:cs="ＭＳ 明朝"/>
          <w:color w:val="000000"/>
        </w:rPr>
        <w:t>(5)</w:t>
      </w:r>
      <w:r>
        <w:rPr>
          <w:rFonts w:ascii="ＭＳ 明朝" w:hAnsi="ＭＳ 明朝" w:cs="ＭＳ 明朝" w:hint="eastAsia"/>
          <w:color w:val="000000"/>
        </w:rPr>
        <w:t xml:space="preserve">　政治、宗教、思想若しくは信条等に関する主張又は勧誘、批判等を内容とする広告</w:t>
      </w:r>
    </w:p>
    <w:p w:rsidR="00D21C21" w:rsidRDefault="00F808FD">
      <w:pPr>
        <w:spacing w:line="480" w:lineRule="atLeast"/>
        <w:ind w:left="480" w:hanging="240"/>
        <w:rPr>
          <w:rFonts w:ascii="ＭＳ 明朝" w:hAnsi="ＭＳ 明朝" w:cs="ＭＳ 明朝"/>
          <w:color w:val="000000"/>
        </w:rPr>
      </w:pPr>
      <w:r>
        <w:rPr>
          <w:rFonts w:ascii="ＭＳ 明朝" w:hAnsi="ＭＳ 明朝" w:cs="ＭＳ 明朝"/>
          <w:color w:val="000000"/>
        </w:rPr>
        <w:t>(6)</w:t>
      </w:r>
      <w:r>
        <w:rPr>
          <w:rFonts w:ascii="ＭＳ 明朝" w:hAnsi="ＭＳ 明朝" w:cs="ＭＳ 明朝" w:hint="eastAsia"/>
          <w:color w:val="000000"/>
        </w:rPr>
        <w:t xml:space="preserve">　個人、団体等の意見を内容とする広告</w:t>
      </w:r>
    </w:p>
    <w:p w:rsidR="00D21C21" w:rsidRDefault="00F808FD">
      <w:pPr>
        <w:spacing w:line="480" w:lineRule="atLeast"/>
        <w:ind w:left="480" w:hanging="240"/>
        <w:rPr>
          <w:rFonts w:ascii="ＭＳ 明朝" w:hAnsi="ＭＳ 明朝" w:cs="ＭＳ 明朝"/>
          <w:color w:val="000000"/>
        </w:rPr>
      </w:pPr>
      <w:r>
        <w:rPr>
          <w:rFonts w:ascii="ＭＳ 明朝" w:hAnsi="ＭＳ 明朝" w:cs="ＭＳ 明朝"/>
          <w:color w:val="000000"/>
        </w:rPr>
        <w:t>(7)</w:t>
      </w:r>
      <w:r>
        <w:rPr>
          <w:rFonts w:ascii="ＭＳ 明朝" w:hAnsi="ＭＳ 明朝" w:cs="ＭＳ 明朝" w:hint="eastAsia"/>
          <w:color w:val="000000"/>
        </w:rPr>
        <w:t xml:space="preserve">　社会問題についての主義主張に係る広告</w:t>
      </w:r>
    </w:p>
    <w:p w:rsidR="00D21C21" w:rsidRDefault="00F808FD">
      <w:pPr>
        <w:spacing w:line="480" w:lineRule="atLeast"/>
        <w:ind w:left="480" w:hanging="240"/>
        <w:rPr>
          <w:rFonts w:ascii="ＭＳ 明朝" w:hAnsi="ＭＳ 明朝" w:cs="ＭＳ 明朝"/>
          <w:color w:val="000000"/>
        </w:rPr>
      </w:pPr>
      <w:r>
        <w:rPr>
          <w:rFonts w:ascii="ＭＳ 明朝" w:hAnsi="ＭＳ 明朝" w:cs="ＭＳ 明朝"/>
          <w:color w:val="000000"/>
        </w:rPr>
        <w:t>(8)</w:t>
      </w:r>
      <w:r>
        <w:rPr>
          <w:rFonts w:ascii="ＭＳ 明朝" w:hAnsi="ＭＳ 明朝" w:cs="ＭＳ 明朝" w:hint="eastAsia"/>
          <w:color w:val="000000"/>
        </w:rPr>
        <w:t xml:space="preserve">　美観風致を害するおそれがある広告</w:t>
      </w:r>
    </w:p>
    <w:p w:rsidR="00D21C21" w:rsidRDefault="00F808FD">
      <w:pPr>
        <w:spacing w:line="480" w:lineRule="atLeast"/>
        <w:ind w:left="480" w:hanging="240"/>
        <w:rPr>
          <w:rFonts w:ascii="ＭＳ 明朝" w:hAnsi="ＭＳ 明朝" w:cs="ＭＳ 明朝"/>
          <w:color w:val="000000"/>
        </w:rPr>
      </w:pPr>
      <w:r>
        <w:rPr>
          <w:rFonts w:ascii="ＭＳ 明朝" w:hAnsi="ＭＳ 明朝" w:cs="ＭＳ 明朝"/>
          <w:color w:val="000000"/>
        </w:rPr>
        <w:t>(9)</w:t>
      </w:r>
      <w:r>
        <w:rPr>
          <w:rFonts w:ascii="ＭＳ 明朝" w:hAnsi="ＭＳ 明朝" w:cs="ＭＳ 明朝" w:hint="eastAsia"/>
          <w:color w:val="000000"/>
        </w:rPr>
        <w:t xml:space="preserve">　公衆に不快の念又は危害を与えるおそれがある広告</w:t>
      </w:r>
    </w:p>
    <w:p w:rsidR="00D21C21" w:rsidRDefault="00F808FD">
      <w:pPr>
        <w:spacing w:line="480" w:lineRule="atLeast"/>
        <w:ind w:left="480" w:hanging="240"/>
        <w:rPr>
          <w:rFonts w:ascii="ＭＳ 明朝" w:hAnsi="ＭＳ 明朝" w:cs="ＭＳ 明朝"/>
          <w:color w:val="000000"/>
        </w:rPr>
      </w:pPr>
      <w:r>
        <w:rPr>
          <w:rFonts w:ascii="ＭＳ 明朝" w:hAnsi="ＭＳ 明朝" w:cs="ＭＳ 明朝"/>
          <w:color w:val="000000"/>
        </w:rPr>
        <w:t>(10)</w:t>
      </w:r>
      <w:r>
        <w:rPr>
          <w:rFonts w:ascii="ＭＳ 明朝" w:hAnsi="ＭＳ 明朝" w:cs="ＭＳ 明朝" w:hint="eastAsia"/>
          <w:color w:val="000000"/>
        </w:rPr>
        <w:t xml:space="preserve">　この要綱の定め又は市の指示に従わない事業者に係る広告その他市長が広告事業として適当でないと認める広告</w:t>
      </w:r>
    </w:p>
    <w:p w:rsidR="00D21C21" w:rsidRDefault="00F808FD">
      <w:pPr>
        <w:spacing w:line="480" w:lineRule="atLeast"/>
        <w:ind w:left="240" w:hanging="240"/>
        <w:rPr>
          <w:rFonts w:ascii="ＭＳ 明朝" w:hAnsi="ＭＳ 明朝" w:cs="ＭＳ 明朝"/>
          <w:color w:val="000000"/>
        </w:rPr>
      </w:pPr>
      <w:r>
        <w:rPr>
          <w:rFonts w:ascii="ＭＳ 明朝" w:hAnsi="ＭＳ 明朝" w:cs="ＭＳ 明朝" w:hint="eastAsia"/>
          <w:color w:val="000000"/>
        </w:rPr>
        <w:t>２　前項に定めるもののほか、広告に関する基準は、別途市長が定める。</w:t>
      </w:r>
    </w:p>
    <w:p w:rsidR="00D21C21" w:rsidRDefault="00F808FD">
      <w:pPr>
        <w:spacing w:line="480" w:lineRule="atLeast"/>
        <w:ind w:left="240"/>
        <w:rPr>
          <w:rFonts w:ascii="ＭＳ 明朝" w:hAnsi="ＭＳ 明朝" w:cs="ＭＳ 明朝"/>
          <w:color w:val="000000"/>
        </w:rPr>
      </w:pPr>
      <w:r>
        <w:rPr>
          <w:rFonts w:ascii="ＭＳ 明朝" w:hAnsi="ＭＳ 明朝" w:cs="ＭＳ 明朝" w:hint="eastAsia"/>
          <w:color w:val="000000"/>
        </w:rPr>
        <w:t>（広告の募集）</w:t>
      </w:r>
    </w:p>
    <w:p w:rsidR="00D21C21" w:rsidRDefault="00F808FD">
      <w:pPr>
        <w:spacing w:line="480" w:lineRule="atLeast"/>
        <w:ind w:left="240" w:hanging="240"/>
        <w:rPr>
          <w:rFonts w:ascii="ＭＳ 明朝" w:hAnsi="ＭＳ 明朝" w:cs="ＭＳ 明朝"/>
          <w:color w:val="000000"/>
        </w:rPr>
      </w:pPr>
      <w:r>
        <w:rPr>
          <w:rFonts w:ascii="ＭＳ 明朝" w:hAnsi="ＭＳ 明朝" w:cs="ＭＳ 明朝" w:hint="eastAsia"/>
          <w:color w:val="000000"/>
        </w:rPr>
        <w:lastRenderedPageBreak/>
        <w:t>第４条　広告の募集は、市が実施する。</w:t>
      </w:r>
    </w:p>
    <w:p w:rsidR="00D21C21" w:rsidRDefault="00F808FD">
      <w:pPr>
        <w:spacing w:line="480" w:lineRule="atLeast"/>
        <w:ind w:left="240" w:hanging="240"/>
        <w:rPr>
          <w:rFonts w:ascii="ＭＳ 明朝" w:hAnsi="ＭＳ 明朝" w:cs="ＭＳ 明朝"/>
          <w:color w:val="000000"/>
        </w:rPr>
      </w:pPr>
      <w:r>
        <w:rPr>
          <w:rFonts w:ascii="ＭＳ 明朝" w:hAnsi="ＭＳ 明朝" w:cs="ＭＳ 明朝" w:hint="eastAsia"/>
          <w:color w:val="000000"/>
        </w:rPr>
        <w:t>２　市が行う広告の募集は、原則として公募するものとし、広報紙又はホームページ等により行う。</w:t>
      </w:r>
    </w:p>
    <w:p w:rsidR="00D21C21" w:rsidRDefault="00F808FD">
      <w:pPr>
        <w:spacing w:line="480" w:lineRule="atLeast"/>
        <w:ind w:left="240" w:hanging="240"/>
        <w:rPr>
          <w:rFonts w:ascii="ＭＳ 明朝" w:hAnsi="ＭＳ 明朝" w:cs="ＭＳ 明朝"/>
          <w:color w:val="000000"/>
        </w:rPr>
      </w:pPr>
      <w:r>
        <w:rPr>
          <w:rFonts w:ascii="ＭＳ 明朝" w:hAnsi="ＭＳ 明朝" w:cs="ＭＳ 明朝" w:hint="eastAsia"/>
          <w:color w:val="000000"/>
        </w:rPr>
        <w:t>３　前項の規定に基づく募集に当たり、当該広告事業について、必要により規格、期間その他の条件を付するものとする。</w:t>
      </w:r>
    </w:p>
    <w:p w:rsidR="00D21C21" w:rsidRDefault="00F808FD">
      <w:pPr>
        <w:spacing w:line="480" w:lineRule="atLeast"/>
        <w:ind w:left="240"/>
        <w:rPr>
          <w:rFonts w:ascii="ＭＳ 明朝" w:hAnsi="ＭＳ 明朝" w:cs="ＭＳ 明朝"/>
          <w:color w:val="000000"/>
        </w:rPr>
      </w:pPr>
      <w:r>
        <w:rPr>
          <w:rFonts w:ascii="ＭＳ 明朝" w:hAnsi="ＭＳ 明朝" w:cs="ＭＳ 明朝" w:hint="eastAsia"/>
          <w:color w:val="000000"/>
        </w:rPr>
        <w:t>（広告掲載の申込み）</w:t>
      </w:r>
    </w:p>
    <w:p w:rsidR="00D21C21" w:rsidRDefault="00F808FD">
      <w:pPr>
        <w:spacing w:line="480" w:lineRule="atLeast"/>
        <w:ind w:left="240" w:hanging="240"/>
        <w:rPr>
          <w:rFonts w:ascii="ＭＳ 明朝" w:hAnsi="ＭＳ 明朝" w:cs="ＭＳ 明朝"/>
          <w:color w:val="000000"/>
        </w:rPr>
      </w:pPr>
      <w:r>
        <w:rPr>
          <w:rFonts w:ascii="ＭＳ 明朝" w:hAnsi="ＭＳ 明朝" w:cs="ＭＳ 明朝" w:hint="eastAsia"/>
          <w:color w:val="000000"/>
        </w:rPr>
        <w:t>第５条　広告を掲載等しようとする者（以下「申込者」という。）は、河内長野市有料広告掲載事業申込書（様式第１号）に、掲載等しようとする広告の原稿及び図面を添えて、市長に提出しなければならない。この場合において、市長は、申込者に対し、当該申込みに当たり必要があると認める書類の追加提出を求めることができる。</w:t>
      </w:r>
    </w:p>
    <w:p w:rsidR="00D21C21" w:rsidRDefault="00F808FD">
      <w:pPr>
        <w:spacing w:line="480" w:lineRule="atLeast"/>
        <w:ind w:left="240"/>
        <w:rPr>
          <w:rFonts w:ascii="ＭＳ 明朝" w:hAnsi="ＭＳ 明朝" w:cs="ＭＳ 明朝"/>
          <w:color w:val="000000"/>
        </w:rPr>
      </w:pPr>
      <w:r>
        <w:rPr>
          <w:rFonts w:ascii="ＭＳ 明朝" w:hAnsi="ＭＳ 明朝" w:cs="ＭＳ 明朝" w:hint="eastAsia"/>
          <w:color w:val="000000"/>
        </w:rPr>
        <w:t>（広告掲載の決定）</w:t>
      </w:r>
    </w:p>
    <w:p w:rsidR="00D21C21" w:rsidRDefault="00F808FD">
      <w:pPr>
        <w:spacing w:line="480" w:lineRule="atLeast"/>
        <w:ind w:left="240" w:hanging="240"/>
        <w:rPr>
          <w:rFonts w:ascii="ＭＳ 明朝" w:hAnsi="ＭＳ 明朝" w:cs="ＭＳ 明朝"/>
          <w:color w:val="000000"/>
        </w:rPr>
      </w:pPr>
      <w:r>
        <w:rPr>
          <w:rFonts w:ascii="ＭＳ 明朝" w:hAnsi="ＭＳ 明朝" w:cs="ＭＳ 明朝" w:hint="eastAsia"/>
          <w:color w:val="000000"/>
        </w:rPr>
        <w:t>第６条　市長は、前条の申込書を受理したときは、速やかに内容の審査を行い、広告事業の可否を決定し、その結果を河内長野市有料広告掲載事業（承諾・不承諾）決定通知書（様式第２号）により申込者に通知するものとする。ただし、市長は、必要があると認めるときは、申込者に掲載内容等の修正を求めることができる。</w:t>
      </w:r>
    </w:p>
    <w:p w:rsidR="00D21C21" w:rsidRDefault="00F808FD">
      <w:pPr>
        <w:spacing w:line="480" w:lineRule="atLeast"/>
        <w:ind w:left="240" w:hanging="240"/>
        <w:rPr>
          <w:rFonts w:ascii="ＭＳ 明朝" w:hAnsi="ＭＳ 明朝" w:cs="ＭＳ 明朝"/>
          <w:color w:val="000000"/>
        </w:rPr>
      </w:pPr>
      <w:r>
        <w:rPr>
          <w:rFonts w:ascii="ＭＳ 明朝" w:hAnsi="ＭＳ 明朝" w:cs="ＭＳ 明朝" w:hint="eastAsia"/>
          <w:color w:val="000000"/>
        </w:rPr>
        <w:t>２　前項の場合において、市長が広告掲載を適当と認める申込みが掲載募集枠数を超過する場合の取扱いについては、各広告掲載媒体ごとに定める基準によるものとする。</w:t>
      </w:r>
    </w:p>
    <w:p w:rsidR="00D21C21" w:rsidRDefault="00F808FD">
      <w:pPr>
        <w:spacing w:line="480" w:lineRule="atLeast"/>
        <w:ind w:left="240"/>
        <w:rPr>
          <w:rFonts w:ascii="ＭＳ 明朝" w:hAnsi="ＭＳ 明朝" w:cs="ＭＳ 明朝"/>
          <w:color w:val="000000"/>
        </w:rPr>
      </w:pPr>
      <w:r>
        <w:rPr>
          <w:rFonts w:ascii="ＭＳ 明朝" w:hAnsi="ＭＳ 明朝" w:cs="ＭＳ 明朝" w:hint="eastAsia"/>
          <w:color w:val="000000"/>
        </w:rPr>
        <w:t>（広告料の納入）</w:t>
      </w:r>
    </w:p>
    <w:p w:rsidR="00D21C21" w:rsidRDefault="00F808FD">
      <w:pPr>
        <w:spacing w:line="480" w:lineRule="atLeast"/>
        <w:ind w:left="240" w:hanging="240"/>
        <w:rPr>
          <w:rFonts w:ascii="ＭＳ 明朝" w:hAnsi="ＭＳ 明朝" w:cs="ＭＳ 明朝"/>
          <w:color w:val="000000"/>
        </w:rPr>
      </w:pPr>
      <w:r>
        <w:rPr>
          <w:rFonts w:ascii="ＭＳ 明朝" w:hAnsi="ＭＳ 明朝" w:cs="ＭＳ 明朝" w:hint="eastAsia"/>
          <w:color w:val="000000"/>
        </w:rPr>
        <w:t>第７条　広告主は、市長が指定する期日までに、市が指定する方法により、広告料を支払わなければならない。ただし、第２条第１項第３号の規定</w:t>
      </w:r>
      <w:r>
        <w:rPr>
          <w:rFonts w:ascii="ＭＳ 明朝" w:hAnsi="ＭＳ 明朝" w:cs="ＭＳ 明朝" w:hint="eastAsia"/>
          <w:color w:val="000000"/>
        </w:rPr>
        <w:lastRenderedPageBreak/>
        <w:t>により、印刷物、物品等を提供する費用をもって広告料を徴収したこととみなされる場合は、当該印刷物、物品等の納入日をもって、当該広告料の支払いがあったものとみなす。</w:t>
      </w:r>
    </w:p>
    <w:p w:rsidR="00D21C21" w:rsidRDefault="00F808FD">
      <w:pPr>
        <w:spacing w:line="480" w:lineRule="atLeast"/>
        <w:ind w:left="240"/>
        <w:rPr>
          <w:rFonts w:ascii="ＭＳ 明朝" w:hAnsi="ＭＳ 明朝" w:cs="ＭＳ 明朝"/>
          <w:color w:val="000000"/>
        </w:rPr>
      </w:pPr>
      <w:r>
        <w:rPr>
          <w:rFonts w:ascii="ＭＳ 明朝" w:hAnsi="ＭＳ 明朝" w:cs="ＭＳ 明朝" w:hint="eastAsia"/>
          <w:color w:val="000000"/>
        </w:rPr>
        <w:t>（広告事業の特例）</w:t>
      </w:r>
    </w:p>
    <w:p w:rsidR="00D21C21" w:rsidRDefault="00F808FD">
      <w:pPr>
        <w:spacing w:line="480" w:lineRule="atLeast"/>
        <w:ind w:left="240" w:hanging="240"/>
        <w:rPr>
          <w:rFonts w:ascii="ＭＳ 明朝" w:hAnsi="ＭＳ 明朝" w:cs="ＭＳ 明朝"/>
          <w:color w:val="000000"/>
        </w:rPr>
      </w:pPr>
      <w:r>
        <w:rPr>
          <w:rFonts w:ascii="ＭＳ 明朝" w:hAnsi="ＭＳ 明朝" w:cs="ＭＳ 明朝" w:hint="eastAsia"/>
          <w:color w:val="000000"/>
        </w:rPr>
        <w:t>第８条　第４条から前条までの規定にかかわらず、市長が特に必要と認める場合は、市が行う広告事業の全部又は一部を広告代理業を営む者（以下「広告取扱事業者」という。）に委託することができる。この場合において、第４条から前条までの規定は適用しない。</w:t>
      </w:r>
    </w:p>
    <w:p w:rsidR="00D21C21" w:rsidRDefault="00F808FD">
      <w:pPr>
        <w:spacing w:line="480" w:lineRule="atLeast"/>
        <w:ind w:left="240" w:hanging="240"/>
        <w:rPr>
          <w:rFonts w:ascii="ＭＳ 明朝" w:hAnsi="ＭＳ 明朝" w:cs="ＭＳ 明朝"/>
          <w:color w:val="000000"/>
        </w:rPr>
      </w:pPr>
      <w:r>
        <w:rPr>
          <w:rFonts w:ascii="ＭＳ 明朝" w:hAnsi="ＭＳ 明朝" w:cs="ＭＳ 明朝" w:hint="eastAsia"/>
          <w:color w:val="000000"/>
        </w:rPr>
        <w:t>２　前項の規定により、市が広告取扱事業者に委託するときは、申込者は、当該広告取扱事業者を経由して市税納付状況に関する誓約書兼照会同意書（様式第３号）を市長に提出するものとする。</w:t>
      </w:r>
    </w:p>
    <w:p w:rsidR="00D21C21" w:rsidRDefault="00F808FD">
      <w:pPr>
        <w:spacing w:line="480" w:lineRule="atLeast"/>
        <w:ind w:left="240" w:hanging="240"/>
        <w:rPr>
          <w:rFonts w:ascii="ＭＳ 明朝" w:hAnsi="ＭＳ 明朝" w:cs="ＭＳ 明朝"/>
          <w:color w:val="000000"/>
        </w:rPr>
      </w:pPr>
      <w:r>
        <w:rPr>
          <w:rFonts w:ascii="ＭＳ 明朝" w:hAnsi="ＭＳ 明朝" w:cs="ＭＳ 明朝" w:hint="eastAsia"/>
          <w:color w:val="000000"/>
        </w:rPr>
        <w:t>３　第１項の規定により、市が委託する場合の広告取扱事業者の選定、広告掲載に係る募集、申込み及び決定、広告料の納入、広告主等の責任その他必要な事項は、この要綱の主旨に則り、市長が別に定める。</w:t>
      </w:r>
    </w:p>
    <w:p w:rsidR="00D21C21" w:rsidRDefault="00F808FD">
      <w:pPr>
        <w:spacing w:line="480" w:lineRule="atLeast"/>
        <w:ind w:left="240"/>
        <w:rPr>
          <w:rFonts w:ascii="ＭＳ 明朝" w:hAnsi="ＭＳ 明朝" w:cs="ＭＳ 明朝"/>
          <w:color w:val="000000"/>
        </w:rPr>
      </w:pPr>
      <w:r>
        <w:rPr>
          <w:rFonts w:ascii="ＭＳ 明朝" w:hAnsi="ＭＳ 明朝" w:cs="ＭＳ 明朝" w:hint="eastAsia"/>
          <w:color w:val="000000"/>
        </w:rPr>
        <w:t>（権利譲渡等の禁止）</w:t>
      </w:r>
    </w:p>
    <w:p w:rsidR="00D21C21" w:rsidRDefault="00F808FD">
      <w:pPr>
        <w:spacing w:line="480" w:lineRule="atLeast"/>
        <w:ind w:left="240" w:hanging="240"/>
        <w:rPr>
          <w:rFonts w:ascii="ＭＳ 明朝" w:hAnsi="ＭＳ 明朝" w:cs="ＭＳ 明朝"/>
          <w:color w:val="000000"/>
        </w:rPr>
      </w:pPr>
      <w:r>
        <w:rPr>
          <w:rFonts w:ascii="ＭＳ 明朝" w:hAnsi="ＭＳ 明朝" w:cs="ＭＳ 明朝" w:hint="eastAsia"/>
          <w:color w:val="000000"/>
        </w:rPr>
        <w:t>第９条　広告主は、決定を受けた広告掲載の権利を譲渡し、又は転貸してはならない。</w:t>
      </w:r>
    </w:p>
    <w:p w:rsidR="00D21C21" w:rsidRDefault="00F808FD">
      <w:pPr>
        <w:spacing w:line="480" w:lineRule="atLeast"/>
        <w:ind w:left="240"/>
        <w:rPr>
          <w:rFonts w:ascii="ＭＳ 明朝" w:hAnsi="ＭＳ 明朝" w:cs="ＭＳ 明朝"/>
          <w:color w:val="000000"/>
        </w:rPr>
      </w:pPr>
      <w:r>
        <w:rPr>
          <w:rFonts w:ascii="ＭＳ 明朝" w:hAnsi="ＭＳ 明朝" w:cs="ＭＳ 明朝" w:hint="eastAsia"/>
          <w:color w:val="000000"/>
        </w:rPr>
        <w:t>（広告主等の責任）</w:t>
      </w:r>
    </w:p>
    <w:p w:rsidR="00D21C21" w:rsidRDefault="00F808FD">
      <w:pPr>
        <w:spacing w:line="480" w:lineRule="atLeast"/>
        <w:ind w:left="240" w:hanging="240"/>
        <w:rPr>
          <w:rFonts w:ascii="ＭＳ 明朝" w:hAnsi="ＭＳ 明朝" w:cs="ＭＳ 明朝"/>
          <w:color w:val="000000"/>
        </w:rPr>
      </w:pPr>
      <w:r>
        <w:rPr>
          <w:rFonts w:ascii="ＭＳ 明朝" w:hAnsi="ＭＳ 明朝" w:cs="ＭＳ 明朝" w:hint="eastAsia"/>
          <w:color w:val="000000"/>
        </w:rPr>
        <w:t>第１０条　広告の内容に関する責任は、広告主が負うものとする。</w:t>
      </w:r>
    </w:p>
    <w:p w:rsidR="00D21C21" w:rsidRDefault="00F808FD">
      <w:pPr>
        <w:spacing w:line="480" w:lineRule="atLeast"/>
        <w:ind w:left="240" w:hanging="240"/>
        <w:rPr>
          <w:rFonts w:ascii="ＭＳ 明朝" w:hAnsi="ＭＳ 明朝" w:cs="ＭＳ 明朝"/>
          <w:color w:val="000000"/>
        </w:rPr>
      </w:pPr>
      <w:r>
        <w:rPr>
          <w:rFonts w:ascii="ＭＳ 明朝" w:hAnsi="ＭＳ 明朝" w:cs="ＭＳ 明朝" w:hint="eastAsia"/>
          <w:color w:val="000000"/>
        </w:rPr>
        <w:t>２　広告主は、掲載しようとする広告が屋外広告物法（昭和２４年法律第１８９号）に規定する屋外広告物に該当する場合は、大阪府屋外広告物条例（昭和２４年大阪府条例第７９号）に規定する許可を受けなければならない。</w:t>
      </w:r>
    </w:p>
    <w:p w:rsidR="00D21C21" w:rsidRDefault="00F808FD">
      <w:pPr>
        <w:spacing w:line="480" w:lineRule="atLeast"/>
        <w:ind w:left="240" w:hanging="240"/>
        <w:rPr>
          <w:rFonts w:ascii="ＭＳ 明朝" w:hAnsi="ＭＳ 明朝" w:cs="ＭＳ 明朝"/>
          <w:color w:val="000000"/>
        </w:rPr>
      </w:pPr>
      <w:r>
        <w:rPr>
          <w:rFonts w:ascii="ＭＳ 明朝" w:hAnsi="ＭＳ 明朝" w:cs="ＭＳ 明朝" w:hint="eastAsia"/>
          <w:color w:val="000000"/>
        </w:rPr>
        <w:lastRenderedPageBreak/>
        <w:t>３　広告主は、広告媒体への広告掲載期間が終了したときは、所管課の指示に従い広告を撤去するとともに、広告媒体の原状を回復しなければならない。</w:t>
      </w:r>
    </w:p>
    <w:p w:rsidR="00D21C21" w:rsidRDefault="00F808FD">
      <w:pPr>
        <w:spacing w:line="480" w:lineRule="atLeast"/>
        <w:ind w:left="240" w:hanging="240"/>
        <w:rPr>
          <w:rFonts w:ascii="ＭＳ 明朝" w:hAnsi="ＭＳ 明朝" w:cs="ＭＳ 明朝"/>
          <w:color w:val="000000"/>
        </w:rPr>
      </w:pPr>
      <w:r>
        <w:rPr>
          <w:rFonts w:ascii="ＭＳ 明朝" w:hAnsi="ＭＳ 明朝" w:cs="ＭＳ 明朝" w:hint="eastAsia"/>
          <w:color w:val="000000"/>
        </w:rPr>
        <w:t>４　広告及び広告原稿作成に要する費用並びに広告の取り付け及び撤去に要する費用は、広告主の負担とする。</w:t>
      </w:r>
    </w:p>
    <w:p w:rsidR="00D21C21" w:rsidRDefault="00F808FD">
      <w:pPr>
        <w:spacing w:line="480" w:lineRule="atLeast"/>
        <w:ind w:left="240" w:hanging="240"/>
        <w:rPr>
          <w:rFonts w:ascii="ＭＳ 明朝" w:hAnsi="ＭＳ 明朝" w:cs="ＭＳ 明朝"/>
          <w:color w:val="000000"/>
        </w:rPr>
      </w:pPr>
      <w:r>
        <w:rPr>
          <w:rFonts w:ascii="ＭＳ 明朝" w:hAnsi="ＭＳ 明朝" w:cs="ＭＳ 明朝" w:hint="eastAsia"/>
          <w:color w:val="000000"/>
        </w:rPr>
        <w:t>５　広告主の責任により広告掲載が適当でなくなった場合において、既に市が執行し、又は執行予定の経費があるときは、すべて広告主が負担するものとする。</w:t>
      </w:r>
    </w:p>
    <w:p w:rsidR="00D21C21" w:rsidRDefault="00F808FD">
      <w:pPr>
        <w:spacing w:line="480" w:lineRule="atLeast"/>
        <w:ind w:left="240" w:hanging="240"/>
        <w:rPr>
          <w:rFonts w:ascii="ＭＳ 明朝" w:hAnsi="ＭＳ 明朝" w:cs="ＭＳ 明朝"/>
          <w:color w:val="000000"/>
        </w:rPr>
      </w:pPr>
      <w:r>
        <w:rPr>
          <w:rFonts w:ascii="ＭＳ 明朝" w:hAnsi="ＭＳ 明朝" w:cs="ＭＳ 明朝" w:hint="eastAsia"/>
          <w:color w:val="000000"/>
        </w:rPr>
        <w:t>６　広告主は、広告媒体に掲載された広告又は当該広告を掲載するための工作物等不適切な管理により、市及び第三者へ損害を及ぼした場合は、その責を負うものとする。</w:t>
      </w:r>
    </w:p>
    <w:p w:rsidR="00D21C21" w:rsidRDefault="00F808FD">
      <w:pPr>
        <w:spacing w:line="480" w:lineRule="atLeast"/>
        <w:ind w:left="240"/>
        <w:rPr>
          <w:rFonts w:ascii="ＭＳ 明朝" w:hAnsi="ＭＳ 明朝" w:cs="ＭＳ 明朝"/>
          <w:color w:val="000000"/>
        </w:rPr>
      </w:pPr>
      <w:r>
        <w:rPr>
          <w:rFonts w:ascii="ＭＳ 明朝" w:hAnsi="ＭＳ 明朝" w:cs="ＭＳ 明朝" w:hint="eastAsia"/>
          <w:color w:val="000000"/>
        </w:rPr>
        <w:t>（掲載決定等の取消し）</w:t>
      </w:r>
    </w:p>
    <w:p w:rsidR="00D21C21" w:rsidRDefault="00F808FD">
      <w:pPr>
        <w:spacing w:line="480" w:lineRule="atLeast"/>
        <w:ind w:left="240" w:hanging="240"/>
        <w:rPr>
          <w:rFonts w:ascii="ＭＳ 明朝" w:hAnsi="ＭＳ 明朝" w:cs="ＭＳ 明朝"/>
          <w:color w:val="000000"/>
        </w:rPr>
      </w:pPr>
      <w:r>
        <w:rPr>
          <w:rFonts w:ascii="ＭＳ 明朝" w:hAnsi="ＭＳ 明朝" w:cs="ＭＳ 明朝" w:hint="eastAsia"/>
          <w:color w:val="000000"/>
        </w:rPr>
        <w:t>第１１条　市長は、次の各号のいずれかに該当する場合は、第６条第１項の規定による広告事業の決定を取り消すことができる。</w:t>
      </w:r>
    </w:p>
    <w:p w:rsidR="00D21C21" w:rsidRDefault="00F808FD">
      <w:pPr>
        <w:spacing w:line="480" w:lineRule="atLeast"/>
        <w:ind w:left="480" w:hanging="240"/>
        <w:rPr>
          <w:rFonts w:ascii="ＭＳ 明朝" w:hAnsi="ＭＳ 明朝" w:cs="ＭＳ 明朝"/>
          <w:color w:val="000000"/>
        </w:rPr>
      </w:pPr>
      <w:r>
        <w:rPr>
          <w:rFonts w:ascii="ＭＳ 明朝" w:hAnsi="ＭＳ 明朝" w:cs="ＭＳ 明朝"/>
          <w:color w:val="000000"/>
        </w:rPr>
        <w:t>(1)</w:t>
      </w:r>
      <w:r>
        <w:rPr>
          <w:rFonts w:ascii="ＭＳ 明朝" w:hAnsi="ＭＳ 明朝" w:cs="ＭＳ 明朝" w:hint="eastAsia"/>
          <w:color w:val="000000"/>
        </w:rPr>
        <w:t xml:space="preserve">　市長が指定する期日までに広告主が広告料を完納しなかったとき。</w:t>
      </w:r>
    </w:p>
    <w:p w:rsidR="00D21C21" w:rsidRDefault="00F808FD">
      <w:pPr>
        <w:spacing w:line="480" w:lineRule="atLeast"/>
        <w:ind w:left="480" w:hanging="240"/>
        <w:rPr>
          <w:rFonts w:ascii="ＭＳ 明朝" w:hAnsi="ＭＳ 明朝" w:cs="ＭＳ 明朝"/>
          <w:color w:val="000000"/>
        </w:rPr>
      </w:pPr>
      <w:r>
        <w:rPr>
          <w:rFonts w:ascii="ＭＳ 明朝" w:hAnsi="ＭＳ 明朝" w:cs="ＭＳ 明朝"/>
          <w:color w:val="000000"/>
        </w:rPr>
        <w:t>(2)</w:t>
      </w:r>
      <w:r>
        <w:rPr>
          <w:rFonts w:ascii="ＭＳ 明朝" w:hAnsi="ＭＳ 明朝" w:cs="ＭＳ 明朝" w:hint="eastAsia"/>
          <w:color w:val="000000"/>
        </w:rPr>
        <w:t xml:space="preserve">　この要綱の規定に違反することが判明したとき、その他市長が広告事業に支障があると認めたとき。</w:t>
      </w:r>
    </w:p>
    <w:p w:rsidR="00D21C21" w:rsidRDefault="00F808FD">
      <w:pPr>
        <w:spacing w:line="480" w:lineRule="atLeast"/>
        <w:ind w:left="240" w:hanging="240"/>
        <w:rPr>
          <w:rFonts w:ascii="ＭＳ 明朝" w:hAnsi="ＭＳ 明朝" w:cs="ＭＳ 明朝"/>
          <w:color w:val="000000"/>
        </w:rPr>
      </w:pPr>
      <w:r>
        <w:rPr>
          <w:rFonts w:ascii="ＭＳ 明朝" w:hAnsi="ＭＳ 明朝" w:cs="ＭＳ 明朝" w:hint="eastAsia"/>
          <w:color w:val="000000"/>
        </w:rPr>
        <w:t>２　広告主は、前項の規定による広告事業の決定の取消しに伴う損害については、市長に対し、その損害の賠償を請求することができない。</w:t>
      </w:r>
    </w:p>
    <w:p w:rsidR="00D21C21" w:rsidRDefault="00F808FD">
      <w:pPr>
        <w:spacing w:line="480" w:lineRule="atLeast"/>
        <w:ind w:left="240"/>
        <w:rPr>
          <w:rFonts w:ascii="ＭＳ 明朝" w:hAnsi="ＭＳ 明朝" w:cs="ＭＳ 明朝"/>
          <w:color w:val="000000"/>
        </w:rPr>
      </w:pPr>
      <w:r>
        <w:rPr>
          <w:rFonts w:ascii="ＭＳ 明朝" w:hAnsi="ＭＳ 明朝" w:cs="ＭＳ 明朝" w:hint="eastAsia"/>
          <w:color w:val="000000"/>
        </w:rPr>
        <w:t>（広告料の還付）</w:t>
      </w:r>
    </w:p>
    <w:p w:rsidR="00D21C21" w:rsidRDefault="00F808FD">
      <w:pPr>
        <w:spacing w:line="480" w:lineRule="atLeast"/>
        <w:ind w:left="240" w:hanging="240"/>
        <w:rPr>
          <w:rFonts w:ascii="ＭＳ 明朝" w:hAnsi="ＭＳ 明朝" w:cs="ＭＳ 明朝"/>
          <w:color w:val="000000"/>
        </w:rPr>
      </w:pPr>
      <w:r>
        <w:rPr>
          <w:rFonts w:ascii="ＭＳ 明朝" w:hAnsi="ＭＳ 明朝" w:cs="ＭＳ 明朝" w:hint="eastAsia"/>
          <w:color w:val="000000"/>
        </w:rPr>
        <w:t>第１２条　広告料は、原則として還付しない。ただし、市の都合又はやむを得ない事由により広告事業ができなくなったときは、徴収した広告料の一部又は全部を還付することができる。</w:t>
      </w:r>
    </w:p>
    <w:p w:rsidR="00D21C21" w:rsidRDefault="00F808FD">
      <w:pPr>
        <w:spacing w:line="480" w:lineRule="atLeast"/>
        <w:ind w:left="240"/>
        <w:rPr>
          <w:rFonts w:ascii="ＭＳ 明朝" w:hAnsi="ＭＳ 明朝" w:cs="ＭＳ 明朝"/>
          <w:color w:val="000000"/>
        </w:rPr>
      </w:pPr>
      <w:r>
        <w:rPr>
          <w:rFonts w:ascii="ＭＳ 明朝" w:hAnsi="ＭＳ 明朝" w:cs="ＭＳ 明朝" w:hint="eastAsia"/>
          <w:color w:val="000000"/>
        </w:rPr>
        <w:lastRenderedPageBreak/>
        <w:t>（例外措置）</w:t>
      </w:r>
    </w:p>
    <w:p w:rsidR="00D21C21" w:rsidRDefault="00F808FD">
      <w:pPr>
        <w:spacing w:line="480" w:lineRule="atLeast"/>
        <w:ind w:left="240" w:hanging="240"/>
        <w:rPr>
          <w:rFonts w:ascii="ＭＳ 明朝" w:hAnsi="ＭＳ 明朝" w:cs="ＭＳ 明朝"/>
          <w:color w:val="000000"/>
        </w:rPr>
      </w:pPr>
      <w:r>
        <w:rPr>
          <w:rFonts w:ascii="ＭＳ 明朝" w:hAnsi="ＭＳ 明朝" w:cs="ＭＳ 明朝" w:hint="eastAsia"/>
          <w:color w:val="000000"/>
        </w:rPr>
        <w:t>第１３条　この要綱の定めにかかわらず、個別の広告事業の実施にあたり、当該広告媒体の特殊事情等をかんがみて必要な事項がある場合は、市長が別に定めることができる。</w:t>
      </w:r>
    </w:p>
    <w:p w:rsidR="00D21C21" w:rsidRDefault="00F808FD">
      <w:pPr>
        <w:spacing w:line="480" w:lineRule="atLeast"/>
        <w:ind w:left="240"/>
        <w:rPr>
          <w:rFonts w:ascii="ＭＳ 明朝" w:hAnsi="ＭＳ 明朝" w:cs="ＭＳ 明朝"/>
          <w:color w:val="000000"/>
        </w:rPr>
      </w:pPr>
      <w:r>
        <w:rPr>
          <w:rFonts w:ascii="ＭＳ 明朝" w:hAnsi="ＭＳ 明朝" w:cs="ＭＳ 明朝" w:hint="eastAsia"/>
          <w:color w:val="000000"/>
        </w:rPr>
        <w:t>（雑則）</w:t>
      </w:r>
    </w:p>
    <w:p w:rsidR="00D21C21" w:rsidRDefault="00F808FD">
      <w:pPr>
        <w:spacing w:line="480" w:lineRule="atLeast"/>
        <w:ind w:left="240" w:hanging="240"/>
        <w:rPr>
          <w:rFonts w:ascii="ＭＳ 明朝" w:hAnsi="ＭＳ 明朝" w:cs="ＭＳ 明朝"/>
          <w:color w:val="000000"/>
        </w:rPr>
      </w:pPr>
      <w:r>
        <w:rPr>
          <w:rFonts w:ascii="ＭＳ 明朝" w:hAnsi="ＭＳ 明朝" w:cs="ＭＳ 明朝" w:hint="eastAsia"/>
          <w:color w:val="000000"/>
        </w:rPr>
        <w:t>第１４条　この要綱に定めるもののほか、広告事業に関し必要な事項は、市長が別に定める。</w:t>
      </w:r>
    </w:p>
    <w:p w:rsidR="00D21C21" w:rsidRDefault="00F808FD">
      <w:pPr>
        <w:spacing w:line="480" w:lineRule="atLeast"/>
        <w:ind w:left="720"/>
        <w:rPr>
          <w:rFonts w:ascii="ＭＳ 明朝" w:hAnsi="ＭＳ 明朝" w:cs="ＭＳ 明朝"/>
          <w:color w:val="000000"/>
        </w:rPr>
      </w:pPr>
      <w:r>
        <w:rPr>
          <w:rFonts w:ascii="ＭＳ 明朝" w:hAnsi="ＭＳ 明朝" w:cs="ＭＳ 明朝" w:hint="eastAsia"/>
          <w:color w:val="000000"/>
        </w:rPr>
        <w:t>附　則</w:t>
      </w:r>
    </w:p>
    <w:p w:rsidR="00D21C21" w:rsidRDefault="00F808FD">
      <w:pPr>
        <w:spacing w:line="480" w:lineRule="atLeast"/>
        <w:ind w:firstLine="240"/>
        <w:rPr>
          <w:rFonts w:ascii="ＭＳ 明朝" w:hAnsi="ＭＳ 明朝" w:cs="ＭＳ 明朝"/>
          <w:color w:val="000000"/>
        </w:rPr>
      </w:pPr>
      <w:r>
        <w:rPr>
          <w:rFonts w:ascii="ＭＳ 明朝" w:hAnsi="ＭＳ 明朝" w:cs="ＭＳ 明朝" w:hint="eastAsia"/>
          <w:color w:val="000000"/>
        </w:rPr>
        <w:t>この要綱は、公布の日から施行する。</w:t>
      </w:r>
    </w:p>
    <w:p w:rsidR="00D21C21" w:rsidRDefault="00F808FD">
      <w:pPr>
        <w:spacing w:line="480" w:lineRule="atLeast"/>
        <w:ind w:left="720"/>
        <w:rPr>
          <w:rFonts w:ascii="ＭＳ 明朝" w:hAnsi="ＭＳ 明朝" w:cs="ＭＳ 明朝"/>
          <w:color w:val="000000"/>
        </w:rPr>
      </w:pPr>
      <w:r>
        <w:rPr>
          <w:rFonts w:ascii="ＭＳ 明朝" w:hAnsi="ＭＳ 明朝" w:cs="ＭＳ 明朝" w:hint="eastAsia"/>
          <w:color w:val="000000"/>
        </w:rPr>
        <w:t>附　則（平成２１年５月１１日要綱第３７号）</w:t>
      </w:r>
    </w:p>
    <w:p w:rsidR="00D21C21" w:rsidRDefault="00F808FD">
      <w:pPr>
        <w:spacing w:line="480" w:lineRule="atLeast"/>
        <w:ind w:firstLine="240"/>
        <w:rPr>
          <w:rFonts w:ascii="ＭＳ 明朝" w:hAnsi="ＭＳ 明朝" w:cs="ＭＳ 明朝"/>
          <w:color w:val="000000"/>
        </w:rPr>
      </w:pPr>
      <w:r>
        <w:rPr>
          <w:rFonts w:ascii="ＭＳ 明朝" w:hAnsi="ＭＳ 明朝" w:cs="ＭＳ 明朝" w:hint="eastAsia"/>
          <w:color w:val="000000"/>
        </w:rPr>
        <w:t>この要綱は、公布の日から施行する。</w:t>
      </w:r>
    </w:p>
    <w:p w:rsidR="00D21C21" w:rsidRDefault="00F808FD">
      <w:pPr>
        <w:spacing w:line="480" w:lineRule="atLeast"/>
        <w:ind w:left="720"/>
        <w:rPr>
          <w:rFonts w:ascii="ＭＳ 明朝" w:hAnsi="ＭＳ 明朝" w:cs="ＭＳ 明朝"/>
          <w:color w:val="000000"/>
        </w:rPr>
      </w:pPr>
      <w:r>
        <w:rPr>
          <w:rFonts w:ascii="ＭＳ 明朝" w:hAnsi="ＭＳ 明朝" w:cs="ＭＳ 明朝" w:hint="eastAsia"/>
          <w:color w:val="000000"/>
        </w:rPr>
        <w:t>附　則（平成２２年８月３日要綱第３３号）</w:t>
      </w:r>
    </w:p>
    <w:p w:rsidR="00D21C21" w:rsidRDefault="00F808FD">
      <w:pPr>
        <w:spacing w:line="480" w:lineRule="atLeast"/>
        <w:ind w:firstLine="240"/>
        <w:rPr>
          <w:rFonts w:ascii="ＭＳ 明朝" w:hAnsi="ＭＳ 明朝" w:cs="ＭＳ 明朝"/>
          <w:color w:val="000000"/>
        </w:rPr>
      </w:pPr>
      <w:r>
        <w:rPr>
          <w:rFonts w:ascii="ＭＳ 明朝" w:hAnsi="ＭＳ 明朝" w:cs="ＭＳ 明朝" w:hint="eastAsia"/>
          <w:color w:val="000000"/>
        </w:rPr>
        <w:t>この要綱は、公布の日から施行する。</w:t>
      </w:r>
    </w:p>
    <w:p w:rsidR="00D21C21" w:rsidRDefault="00F808FD">
      <w:pPr>
        <w:spacing w:line="480" w:lineRule="atLeast"/>
        <w:ind w:left="720"/>
        <w:rPr>
          <w:rFonts w:ascii="ＭＳ 明朝" w:hAnsi="ＭＳ 明朝" w:cs="ＭＳ 明朝"/>
          <w:color w:val="000000"/>
        </w:rPr>
      </w:pPr>
      <w:r>
        <w:rPr>
          <w:rFonts w:ascii="ＭＳ 明朝" w:hAnsi="ＭＳ 明朝" w:cs="ＭＳ 明朝" w:hint="eastAsia"/>
          <w:color w:val="000000"/>
        </w:rPr>
        <w:t>附　則（令和元年１１月７日要綱第２１号）</w:t>
      </w:r>
    </w:p>
    <w:p w:rsidR="00D21C21" w:rsidRDefault="00F808FD">
      <w:pPr>
        <w:spacing w:line="480" w:lineRule="atLeast"/>
        <w:ind w:firstLine="240"/>
        <w:rPr>
          <w:rFonts w:ascii="ＭＳ 明朝" w:hAnsi="ＭＳ 明朝" w:cs="ＭＳ 明朝"/>
          <w:color w:val="000000"/>
        </w:rPr>
      </w:pPr>
      <w:r>
        <w:rPr>
          <w:rFonts w:ascii="ＭＳ 明朝" w:hAnsi="ＭＳ 明朝" w:cs="ＭＳ 明朝" w:hint="eastAsia"/>
          <w:color w:val="000000"/>
        </w:rPr>
        <w:t>この要綱は、公布の日から施行する。</w:t>
      </w:r>
    </w:p>
    <w:p w:rsidR="00D21C21" w:rsidRDefault="00F808FD">
      <w:pPr>
        <w:spacing w:line="480" w:lineRule="atLeast"/>
        <w:ind w:left="720"/>
        <w:rPr>
          <w:rFonts w:ascii="ＭＳ 明朝" w:hAnsi="ＭＳ 明朝" w:cs="ＭＳ 明朝"/>
          <w:color w:val="000000"/>
        </w:rPr>
      </w:pPr>
      <w:r>
        <w:rPr>
          <w:rFonts w:ascii="ＭＳ 明朝" w:hAnsi="ＭＳ 明朝" w:cs="ＭＳ 明朝" w:hint="eastAsia"/>
          <w:color w:val="000000"/>
        </w:rPr>
        <w:t>附　則（令和２年１１月２４日要綱第５３号）</w:t>
      </w:r>
    </w:p>
    <w:p w:rsidR="00D21C21" w:rsidRDefault="00F808FD">
      <w:pPr>
        <w:spacing w:line="480" w:lineRule="atLeast"/>
        <w:ind w:firstLine="240"/>
        <w:rPr>
          <w:rFonts w:ascii="ＭＳ 明朝" w:hAnsi="ＭＳ 明朝" w:cs="ＭＳ 明朝"/>
          <w:color w:val="000000"/>
        </w:rPr>
      </w:pPr>
      <w:r>
        <w:rPr>
          <w:rFonts w:ascii="ＭＳ 明朝" w:hAnsi="ＭＳ 明朝" w:cs="ＭＳ 明朝" w:hint="eastAsia"/>
          <w:color w:val="000000"/>
        </w:rPr>
        <w:t>この要綱は、公布の日から施行する。</w:t>
      </w:r>
    </w:p>
    <w:p w:rsidR="00D21C21" w:rsidRDefault="00F808FD">
      <w:pPr>
        <w:spacing w:line="480" w:lineRule="atLeast"/>
        <w:ind w:left="720"/>
        <w:rPr>
          <w:rFonts w:ascii="ＭＳ 明朝" w:hAnsi="ＭＳ 明朝" w:cs="ＭＳ 明朝"/>
          <w:color w:val="000000"/>
        </w:rPr>
      </w:pPr>
      <w:r>
        <w:rPr>
          <w:rFonts w:ascii="ＭＳ 明朝" w:hAnsi="ＭＳ 明朝" w:cs="ＭＳ 明朝" w:hint="eastAsia"/>
          <w:color w:val="000000"/>
        </w:rPr>
        <w:t>附　則（令和４年３月２８日要綱第１９号）</w:t>
      </w:r>
    </w:p>
    <w:p w:rsidR="00D21C21" w:rsidRDefault="00F808FD">
      <w:pPr>
        <w:spacing w:line="480" w:lineRule="atLeast"/>
        <w:ind w:firstLine="240"/>
        <w:rPr>
          <w:rFonts w:ascii="ＭＳ 明朝" w:hAnsi="ＭＳ 明朝" w:cs="ＭＳ 明朝"/>
          <w:color w:val="000000"/>
        </w:rPr>
      </w:pPr>
      <w:r>
        <w:rPr>
          <w:rFonts w:ascii="ＭＳ 明朝" w:hAnsi="ＭＳ 明朝" w:cs="ＭＳ 明朝" w:hint="eastAsia"/>
          <w:color w:val="000000"/>
        </w:rPr>
        <w:t>この要綱は、令和４年４月１日から施行する。</w:t>
      </w:r>
    </w:p>
    <w:p w:rsidR="00D21C21" w:rsidRDefault="00D21C21">
      <w:pPr>
        <w:sectPr w:rsidR="00D21C21">
          <w:pgSz w:w="11905" w:h="16837"/>
          <w:pgMar w:top="1700" w:right="1700" w:bottom="1700" w:left="1700" w:header="720" w:footer="720" w:gutter="0"/>
          <w:cols w:space="720"/>
          <w:noEndnote/>
          <w:docGrid w:type="linesAndChars" w:linePitch="583" w:charSpace="3481"/>
        </w:sectPr>
      </w:pPr>
    </w:p>
    <w:p w:rsidR="00D21C21" w:rsidRDefault="00626CFA">
      <w:pPr>
        <w:spacing w:line="480" w:lineRule="atLeast"/>
        <w:jc w:val="center"/>
        <w:rPr>
          <w:rFonts w:ascii="ＭＳ 明朝" w:hAnsi="ＭＳ 明朝" w:cs="ＭＳ 明朝"/>
          <w:color w:val="000000"/>
        </w:rPr>
      </w:pPr>
      <w:r>
        <w:rPr>
          <w:rFonts w:ascii="ＭＳ 明朝" w:hAnsi="ＭＳ 明朝" w:cs="ＭＳ 明朝"/>
          <w:noProof/>
          <w:color w:val="000000"/>
        </w:rPr>
        <w:lastRenderedPageBreak/>
        <w:drawing>
          <wp:inline distT="0" distB="0" distL="0" distR="0">
            <wp:extent cx="5372100" cy="7705725"/>
            <wp:effectExtent l="0" t="0" r="0"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72100" cy="7705725"/>
                    </a:xfrm>
                    <a:prstGeom prst="rect">
                      <a:avLst/>
                    </a:prstGeom>
                    <a:noFill/>
                    <a:ln>
                      <a:noFill/>
                    </a:ln>
                  </pic:spPr>
                </pic:pic>
              </a:graphicData>
            </a:graphic>
          </wp:inline>
        </w:drawing>
      </w:r>
    </w:p>
    <w:p w:rsidR="00D21C21" w:rsidRDefault="00D21C21">
      <w:pPr>
        <w:sectPr w:rsidR="00D21C21">
          <w:pgSz w:w="11905" w:h="16837"/>
          <w:pgMar w:top="1700" w:right="1700" w:bottom="1700" w:left="1700" w:header="720" w:footer="720" w:gutter="0"/>
          <w:cols w:space="720"/>
          <w:noEndnote/>
          <w:docGrid w:type="linesAndChars" w:linePitch="583" w:charSpace="3481"/>
        </w:sectPr>
      </w:pPr>
    </w:p>
    <w:p w:rsidR="00D21C21" w:rsidRDefault="00626CFA">
      <w:pPr>
        <w:spacing w:line="480" w:lineRule="atLeast"/>
        <w:jc w:val="center"/>
        <w:rPr>
          <w:rFonts w:ascii="ＭＳ 明朝" w:hAnsi="ＭＳ 明朝" w:cs="ＭＳ 明朝"/>
          <w:color w:val="000000"/>
        </w:rPr>
      </w:pPr>
      <w:r>
        <w:rPr>
          <w:rFonts w:ascii="ＭＳ 明朝" w:hAnsi="ＭＳ 明朝" w:cs="ＭＳ 明朝"/>
          <w:noProof/>
          <w:color w:val="000000"/>
        </w:rPr>
        <w:lastRenderedPageBreak/>
        <w:drawing>
          <wp:inline distT="0" distB="0" distL="0" distR="0">
            <wp:extent cx="5372100" cy="7800975"/>
            <wp:effectExtent l="0" t="0" r="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7800975"/>
                    </a:xfrm>
                    <a:prstGeom prst="rect">
                      <a:avLst/>
                    </a:prstGeom>
                    <a:noFill/>
                    <a:ln>
                      <a:noFill/>
                    </a:ln>
                  </pic:spPr>
                </pic:pic>
              </a:graphicData>
            </a:graphic>
          </wp:inline>
        </w:drawing>
      </w:r>
    </w:p>
    <w:p w:rsidR="00D21C21" w:rsidRDefault="00D21C21">
      <w:pPr>
        <w:sectPr w:rsidR="00D21C21">
          <w:pgSz w:w="11905" w:h="16837"/>
          <w:pgMar w:top="1700" w:right="1700" w:bottom="1700" w:left="1700" w:header="720" w:footer="720" w:gutter="0"/>
          <w:cols w:space="720"/>
          <w:noEndnote/>
          <w:docGrid w:type="linesAndChars" w:linePitch="583" w:charSpace="3481"/>
        </w:sectPr>
      </w:pPr>
    </w:p>
    <w:p w:rsidR="00D21C21" w:rsidRDefault="00626CFA">
      <w:pPr>
        <w:spacing w:line="480" w:lineRule="atLeast"/>
        <w:jc w:val="center"/>
        <w:rPr>
          <w:rFonts w:ascii="ＭＳ 明朝" w:hAnsi="ＭＳ 明朝" w:cs="ＭＳ 明朝"/>
          <w:color w:val="000000"/>
        </w:rPr>
      </w:pPr>
      <w:r>
        <w:rPr>
          <w:rFonts w:ascii="ＭＳ 明朝" w:hAnsi="ＭＳ 明朝" w:cs="ＭＳ 明朝"/>
          <w:noProof/>
          <w:color w:val="000000"/>
        </w:rPr>
        <w:lastRenderedPageBreak/>
        <w:drawing>
          <wp:inline distT="0" distB="0" distL="0" distR="0">
            <wp:extent cx="5372100" cy="7705725"/>
            <wp:effectExtent l="0" t="0" r="0" b="952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7705725"/>
                    </a:xfrm>
                    <a:prstGeom prst="rect">
                      <a:avLst/>
                    </a:prstGeom>
                    <a:noFill/>
                    <a:ln>
                      <a:noFill/>
                    </a:ln>
                  </pic:spPr>
                </pic:pic>
              </a:graphicData>
            </a:graphic>
          </wp:inline>
        </w:drawing>
      </w:r>
    </w:p>
    <w:p w:rsidR="00D21C21" w:rsidRDefault="00D21C21">
      <w:pPr>
        <w:sectPr w:rsidR="00D21C21">
          <w:pgSz w:w="11905" w:h="16837"/>
          <w:pgMar w:top="1700" w:right="1700" w:bottom="1700" w:left="1700" w:header="720" w:footer="720" w:gutter="0"/>
          <w:cols w:space="720"/>
          <w:noEndnote/>
          <w:docGrid w:type="linesAndChars" w:linePitch="583" w:charSpace="3481"/>
        </w:sectPr>
      </w:pPr>
    </w:p>
    <w:p w:rsidR="00D21C21" w:rsidRDefault="00F808FD">
      <w:pPr>
        <w:spacing w:line="480" w:lineRule="atLeast"/>
        <w:ind w:left="240" w:hanging="240"/>
        <w:rPr>
          <w:rFonts w:ascii="ＭＳ 明朝" w:hAnsi="ＭＳ 明朝" w:cs="ＭＳ 明朝"/>
          <w:color w:val="000000"/>
        </w:rPr>
      </w:pPr>
      <w:r>
        <w:rPr>
          <w:rFonts w:ascii="ＭＳ 明朝" w:hAnsi="ＭＳ 明朝" w:cs="ＭＳ 明朝" w:hint="eastAsia"/>
          <w:color w:val="000000"/>
        </w:rPr>
        <w:lastRenderedPageBreak/>
        <w:t>様式第１号（第５条関係）</w:t>
      </w:r>
    </w:p>
    <w:p w:rsidR="00D21C21" w:rsidRDefault="00F808FD">
      <w:pPr>
        <w:spacing w:line="480" w:lineRule="atLeast"/>
        <w:ind w:left="240" w:hanging="240"/>
        <w:rPr>
          <w:rFonts w:ascii="ＭＳ 明朝" w:hAnsi="ＭＳ 明朝" w:cs="ＭＳ 明朝"/>
          <w:color w:val="000000"/>
        </w:rPr>
      </w:pPr>
      <w:r>
        <w:rPr>
          <w:rFonts w:ascii="ＭＳ 明朝" w:hAnsi="ＭＳ 明朝" w:cs="ＭＳ 明朝" w:hint="eastAsia"/>
          <w:color w:val="000000"/>
        </w:rPr>
        <w:t>様式第２号（第６条関係）</w:t>
      </w:r>
    </w:p>
    <w:p w:rsidR="00D21C21" w:rsidRDefault="00F808FD">
      <w:pPr>
        <w:spacing w:line="480" w:lineRule="atLeast"/>
        <w:ind w:left="240" w:hanging="240"/>
        <w:rPr>
          <w:rFonts w:ascii="ＭＳ 明朝" w:hAnsi="ＭＳ 明朝" w:cs="ＭＳ 明朝"/>
          <w:color w:val="000000"/>
        </w:rPr>
      </w:pPr>
      <w:r>
        <w:rPr>
          <w:rFonts w:ascii="ＭＳ 明朝" w:hAnsi="ＭＳ 明朝" w:cs="ＭＳ 明朝" w:hint="eastAsia"/>
          <w:color w:val="000000"/>
        </w:rPr>
        <w:t>様式第３号（第８条関係）</w:t>
      </w:r>
    </w:p>
    <w:p w:rsidR="00F808FD" w:rsidRDefault="00F808FD">
      <w:pPr>
        <w:spacing w:line="480" w:lineRule="atLeast"/>
        <w:rPr>
          <w:rFonts w:ascii="ＭＳ 明朝" w:hAnsi="ＭＳ 明朝" w:cs="ＭＳ 明朝"/>
          <w:color w:val="000000"/>
        </w:rPr>
      </w:pPr>
      <w:bookmarkStart w:id="1" w:name="last"/>
      <w:bookmarkEnd w:id="1"/>
    </w:p>
    <w:sectPr w:rsidR="00F808FD">
      <w:pgSz w:w="11905" w:h="16837"/>
      <w:pgMar w:top="1700" w:right="1700" w:bottom="1700" w:left="1700" w:header="720" w:footer="720" w:gutter="0"/>
      <w:cols w:space="720"/>
      <w:noEndnote/>
      <w:docGrid w:type="linesAndChars" w:linePitch="583" w:charSpace="34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257"/>
  <w:drawingGridVerticalSpacing w:val="583"/>
  <w:displayHorizontalDrawingGridEvery w:val="0"/>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99B"/>
    <w:rsid w:val="00626CFA"/>
    <w:rsid w:val="00D21C21"/>
    <w:rsid w:val="00EF499B"/>
    <w:rsid w:val="00F808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471</Words>
  <Characters>2686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倉木　真未</dc:creator>
  <cp:lastModifiedBy>admin</cp:lastModifiedBy>
  <cp:revision>2</cp:revision>
  <dcterms:created xsi:type="dcterms:W3CDTF">2025-12-16T07:41:00Z</dcterms:created>
  <dcterms:modified xsi:type="dcterms:W3CDTF">2025-12-16T07:41:00Z</dcterms:modified>
</cp:coreProperties>
</file>