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1057" w:type="dxa"/>
        <w:tblInd w:w="-176" w:type="dxa"/>
        <w:tblLook w:val="04A0" w:firstRow="1" w:lastRow="0" w:firstColumn="1" w:lastColumn="0" w:noHBand="0" w:noVBand="1"/>
      </w:tblPr>
      <w:tblGrid>
        <w:gridCol w:w="1477"/>
        <w:gridCol w:w="2379"/>
        <w:gridCol w:w="2770"/>
        <w:gridCol w:w="2094"/>
        <w:gridCol w:w="2337"/>
      </w:tblGrid>
      <w:tr w:rsidR="00862699" w:rsidTr="001A35CA">
        <w:trPr>
          <w:trHeight w:val="363"/>
        </w:trPr>
        <w:tc>
          <w:tcPr>
            <w:tcW w:w="1477" w:type="dxa"/>
            <w:vMerge w:val="restart"/>
            <w:vAlign w:val="center"/>
          </w:tcPr>
          <w:p w:rsidR="00862699" w:rsidRDefault="00862699" w:rsidP="00862699">
            <w:pPr>
              <w:jc w:val="center"/>
            </w:pPr>
            <w:r w:rsidRPr="00F21175">
              <w:rPr>
                <w:rFonts w:hint="eastAsia"/>
                <w:spacing w:val="60"/>
                <w:kern w:val="0"/>
                <w:fitText w:val="1260" w:id="-988581885"/>
              </w:rPr>
              <w:t>購入種</w:t>
            </w:r>
            <w:r w:rsidRPr="00F21175">
              <w:rPr>
                <w:rFonts w:hint="eastAsia"/>
                <w:spacing w:val="30"/>
                <w:kern w:val="0"/>
                <w:fitText w:val="1260" w:id="-988581885"/>
              </w:rPr>
              <w:t>目</w:t>
            </w:r>
          </w:p>
        </w:tc>
        <w:tc>
          <w:tcPr>
            <w:tcW w:w="2379" w:type="dxa"/>
            <w:vMerge w:val="restart"/>
            <w:vAlign w:val="center"/>
          </w:tcPr>
          <w:p w:rsidR="00862699" w:rsidRDefault="00862699" w:rsidP="00862699">
            <w:pPr>
              <w:jc w:val="center"/>
            </w:pPr>
            <w:r>
              <w:rPr>
                <w:rFonts w:hint="eastAsia"/>
              </w:rPr>
              <w:t>福祉用具名（商品名）</w:t>
            </w:r>
          </w:p>
        </w:tc>
        <w:tc>
          <w:tcPr>
            <w:tcW w:w="2770" w:type="dxa"/>
            <w:vAlign w:val="center"/>
          </w:tcPr>
          <w:p w:rsidR="00862699" w:rsidRDefault="00696650" w:rsidP="002F0FD9">
            <w:pPr>
              <w:jc w:val="center"/>
            </w:pPr>
            <w:r w:rsidRPr="00696650">
              <w:rPr>
                <w:rFonts w:hint="eastAsia"/>
                <w:spacing w:val="105"/>
                <w:kern w:val="0"/>
                <w:fitText w:val="1890" w:id="-981728767"/>
              </w:rPr>
              <w:t>製造事業</w:t>
            </w:r>
            <w:r w:rsidRPr="00696650">
              <w:rPr>
                <w:rFonts w:hint="eastAsia"/>
                <w:kern w:val="0"/>
                <w:fitText w:val="1890" w:id="-981728767"/>
              </w:rPr>
              <w:t>者</w:t>
            </w:r>
          </w:p>
        </w:tc>
        <w:tc>
          <w:tcPr>
            <w:tcW w:w="2094" w:type="dxa"/>
            <w:vMerge w:val="restart"/>
            <w:vAlign w:val="center"/>
          </w:tcPr>
          <w:p w:rsidR="00862699" w:rsidRDefault="00862699" w:rsidP="00862699">
            <w:pPr>
              <w:jc w:val="center"/>
            </w:pPr>
            <w:r w:rsidRPr="00F21175">
              <w:rPr>
                <w:rFonts w:hint="eastAsia"/>
                <w:spacing w:val="30"/>
                <w:kern w:val="0"/>
                <w:fitText w:val="1680" w:id="-988581887"/>
              </w:rPr>
              <w:t>購入予定金</w:t>
            </w:r>
            <w:r w:rsidRPr="00F21175">
              <w:rPr>
                <w:rFonts w:hint="eastAsia"/>
                <w:spacing w:val="60"/>
                <w:kern w:val="0"/>
                <w:fitText w:val="1680" w:id="-988581887"/>
              </w:rPr>
              <w:t>額</w:t>
            </w:r>
          </w:p>
        </w:tc>
        <w:tc>
          <w:tcPr>
            <w:tcW w:w="2337" w:type="dxa"/>
            <w:vMerge w:val="restart"/>
            <w:vAlign w:val="center"/>
          </w:tcPr>
          <w:p w:rsidR="00862699" w:rsidRDefault="00862699" w:rsidP="00862699">
            <w:pPr>
              <w:jc w:val="center"/>
            </w:pPr>
            <w:r w:rsidRPr="00F21175">
              <w:rPr>
                <w:rFonts w:hint="eastAsia"/>
                <w:spacing w:val="75"/>
                <w:kern w:val="0"/>
                <w:fitText w:val="1680" w:id="-988581886"/>
              </w:rPr>
              <w:t>購入予定</w:t>
            </w:r>
            <w:r w:rsidRPr="00F21175">
              <w:rPr>
                <w:rFonts w:hint="eastAsia"/>
                <w:spacing w:val="15"/>
                <w:kern w:val="0"/>
                <w:fitText w:val="1680" w:id="-988581886"/>
              </w:rPr>
              <w:t>日</w:t>
            </w:r>
          </w:p>
        </w:tc>
      </w:tr>
      <w:tr w:rsidR="00862699" w:rsidTr="001A35CA">
        <w:trPr>
          <w:trHeight w:val="363"/>
        </w:trPr>
        <w:tc>
          <w:tcPr>
            <w:tcW w:w="1477" w:type="dxa"/>
            <w:vMerge/>
          </w:tcPr>
          <w:p w:rsidR="00862699" w:rsidRDefault="00862699"/>
        </w:tc>
        <w:tc>
          <w:tcPr>
            <w:tcW w:w="2379" w:type="dxa"/>
            <w:vMerge/>
          </w:tcPr>
          <w:p w:rsidR="00862699" w:rsidRDefault="00862699"/>
        </w:tc>
        <w:tc>
          <w:tcPr>
            <w:tcW w:w="2770" w:type="dxa"/>
            <w:vAlign w:val="center"/>
          </w:tcPr>
          <w:p w:rsidR="00862699" w:rsidRDefault="00862699" w:rsidP="002F0FD9">
            <w:pPr>
              <w:jc w:val="center"/>
            </w:pPr>
            <w:r>
              <w:rPr>
                <w:rFonts w:hint="eastAsia"/>
              </w:rPr>
              <w:t>販売事業者</w:t>
            </w:r>
            <w:r w:rsidR="009142CA">
              <w:rPr>
                <w:rFonts w:hint="eastAsia"/>
              </w:rPr>
              <w:t>名</w:t>
            </w:r>
            <w:bookmarkStart w:id="0" w:name="_GoBack"/>
            <w:bookmarkEnd w:id="0"/>
            <w:r>
              <w:rPr>
                <w:rFonts w:hint="eastAsia"/>
              </w:rPr>
              <w:t>（乙）</w:t>
            </w:r>
          </w:p>
        </w:tc>
        <w:tc>
          <w:tcPr>
            <w:tcW w:w="2094" w:type="dxa"/>
            <w:vMerge/>
          </w:tcPr>
          <w:p w:rsidR="00862699" w:rsidRDefault="00862699"/>
        </w:tc>
        <w:tc>
          <w:tcPr>
            <w:tcW w:w="2337" w:type="dxa"/>
            <w:vMerge/>
          </w:tcPr>
          <w:p w:rsidR="00862699" w:rsidRDefault="00862699"/>
        </w:tc>
      </w:tr>
      <w:tr w:rsidR="00862699" w:rsidTr="001A35CA">
        <w:trPr>
          <w:trHeight w:val="180"/>
        </w:trPr>
        <w:tc>
          <w:tcPr>
            <w:tcW w:w="1477" w:type="dxa"/>
            <w:vMerge w:val="restart"/>
          </w:tcPr>
          <w:p w:rsidR="00862699" w:rsidRDefault="00862699"/>
        </w:tc>
        <w:tc>
          <w:tcPr>
            <w:tcW w:w="2379" w:type="dxa"/>
            <w:vMerge w:val="restart"/>
          </w:tcPr>
          <w:p w:rsidR="00862699" w:rsidRDefault="00862699"/>
        </w:tc>
        <w:tc>
          <w:tcPr>
            <w:tcW w:w="2770" w:type="dxa"/>
          </w:tcPr>
          <w:p w:rsidR="00862699" w:rsidRDefault="00862699"/>
        </w:tc>
        <w:tc>
          <w:tcPr>
            <w:tcW w:w="2094" w:type="dxa"/>
            <w:vMerge w:val="restart"/>
          </w:tcPr>
          <w:p w:rsidR="00862699" w:rsidRDefault="00862699"/>
          <w:p w:rsidR="00E95789" w:rsidRDefault="00E95789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37" w:type="dxa"/>
            <w:vMerge w:val="restart"/>
          </w:tcPr>
          <w:p w:rsidR="00862699" w:rsidRDefault="00862699"/>
          <w:p w:rsidR="00E95789" w:rsidRDefault="00E95789">
            <w:r>
              <w:rPr>
                <w:rFonts w:hint="eastAsia"/>
              </w:rPr>
              <w:t xml:space="preserve">　</w:t>
            </w:r>
            <w:r w:rsidR="00BA30E6">
              <w:rPr>
                <w:rFonts w:hint="eastAsia"/>
              </w:rPr>
              <w:t xml:space="preserve">　</w:t>
            </w:r>
            <w:r w:rsidR="00924F97">
              <w:rPr>
                <w:rFonts w:hint="eastAsia"/>
              </w:rPr>
              <w:t xml:space="preserve">　</w:t>
            </w:r>
            <w:r w:rsidR="00BA30E6">
              <w:rPr>
                <w:rFonts w:hint="eastAsia"/>
              </w:rPr>
              <w:t>年　　月　　日</w:t>
            </w:r>
          </w:p>
        </w:tc>
      </w:tr>
      <w:tr w:rsidR="00862699" w:rsidTr="001A35CA">
        <w:trPr>
          <w:trHeight w:val="180"/>
        </w:trPr>
        <w:tc>
          <w:tcPr>
            <w:tcW w:w="1477" w:type="dxa"/>
            <w:vMerge/>
          </w:tcPr>
          <w:p w:rsidR="00862699" w:rsidRDefault="00862699"/>
        </w:tc>
        <w:tc>
          <w:tcPr>
            <w:tcW w:w="2379" w:type="dxa"/>
            <w:vMerge/>
          </w:tcPr>
          <w:p w:rsidR="00862699" w:rsidRDefault="00862699"/>
        </w:tc>
        <w:tc>
          <w:tcPr>
            <w:tcW w:w="2770" w:type="dxa"/>
          </w:tcPr>
          <w:p w:rsidR="00862699" w:rsidRDefault="00862699"/>
        </w:tc>
        <w:tc>
          <w:tcPr>
            <w:tcW w:w="2094" w:type="dxa"/>
            <w:vMerge/>
          </w:tcPr>
          <w:p w:rsidR="00862699" w:rsidRDefault="00862699"/>
        </w:tc>
        <w:tc>
          <w:tcPr>
            <w:tcW w:w="2337" w:type="dxa"/>
            <w:vMerge/>
          </w:tcPr>
          <w:p w:rsidR="00862699" w:rsidRDefault="00862699"/>
        </w:tc>
      </w:tr>
      <w:tr w:rsidR="001A35CA" w:rsidTr="001A35CA">
        <w:trPr>
          <w:trHeight w:val="180"/>
        </w:trPr>
        <w:tc>
          <w:tcPr>
            <w:tcW w:w="1477" w:type="dxa"/>
            <w:vMerge w:val="restart"/>
          </w:tcPr>
          <w:p w:rsidR="001A35CA" w:rsidRDefault="001A35CA"/>
        </w:tc>
        <w:tc>
          <w:tcPr>
            <w:tcW w:w="2379" w:type="dxa"/>
            <w:vMerge w:val="restart"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37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年　　月　　日</w:t>
            </w:r>
          </w:p>
        </w:tc>
      </w:tr>
      <w:tr w:rsidR="001A35CA" w:rsidTr="001A35CA">
        <w:trPr>
          <w:trHeight w:val="180"/>
        </w:trPr>
        <w:tc>
          <w:tcPr>
            <w:tcW w:w="1477" w:type="dxa"/>
            <w:vMerge/>
          </w:tcPr>
          <w:p w:rsidR="001A35CA" w:rsidRDefault="001A35CA"/>
        </w:tc>
        <w:tc>
          <w:tcPr>
            <w:tcW w:w="2379" w:type="dxa"/>
            <w:vMerge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/>
          </w:tcPr>
          <w:p w:rsidR="001A35CA" w:rsidRDefault="001A35CA"/>
        </w:tc>
        <w:tc>
          <w:tcPr>
            <w:tcW w:w="2337" w:type="dxa"/>
            <w:vMerge/>
          </w:tcPr>
          <w:p w:rsidR="001A35CA" w:rsidRDefault="001A35CA"/>
        </w:tc>
      </w:tr>
      <w:tr w:rsidR="001A35CA" w:rsidTr="001A35CA">
        <w:trPr>
          <w:trHeight w:val="180"/>
        </w:trPr>
        <w:tc>
          <w:tcPr>
            <w:tcW w:w="1477" w:type="dxa"/>
            <w:vMerge w:val="restart"/>
          </w:tcPr>
          <w:p w:rsidR="001A35CA" w:rsidRDefault="001A35CA"/>
        </w:tc>
        <w:tc>
          <w:tcPr>
            <w:tcW w:w="2379" w:type="dxa"/>
            <w:vMerge w:val="restart"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37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年　　月　　日</w:t>
            </w:r>
          </w:p>
        </w:tc>
      </w:tr>
      <w:tr w:rsidR="001A35CA" w:rsidTr="001A35CA">
        <w:trPr>
          <w:trHeight w:val="180"/>
        </w:trPr>
        <w:tc>
          <w:tcPr>
            <w:tcW w:w="1477" w:type="dxa"/>
            <w:vMerge/>
          </w:tcPr>
          <w:p w:rsidR="001A35CA" w:rsidRDefault="001A35CA"/>
        </w:tc>
        <w:tc>
          <w:tcPr>
            <w:tcW w:w="2379" w:type="dxa"/>
            <w:vMerge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/>
          </w:tcPr>
          <w:p w:rsidR="001A35CA" w:rsidRDefault="001A35CA"/>
        </w:tc>
        <w:tc>
          <w:tcPr>
            <w:tcW w:w="2337" w:type="dxa"/>
            <w:vMerge/>
          </w:tcPr>
          <w:p w:rsidR="001A35CA" w:rsidRDefault="001A35CA"/>
        </w:tc>
      </w:tr>
      <w:tr w:rsidR="001A35CA" w:rsidTr="001A35CA">
        <w:trPr>
          <w:trHeight w:val="180"/>
        </w:trPr>
        <w:tc>
          <w:tcPr>
            <w:tcW w:w="1477" w:type="dxa"/>
            <w:vMerge w:val="restart"/>
          </w:tcPr>
          <w:p w:rsidR="001A35CA" w:rsidRDefault="001A35CA"/>
        </w:tc>
        <w:tc>
          <w:tcPr>
            <w:tcW w:w="2379" w:type="dxa"/>
            <w:vMerge w:val="restart"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37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年　　月　　日</w:t>
            </w:r>
          </w:p>
        </w:tc>
      </w:tr>
      <w:tr w:rsidR="001A35CA" w:rsidTr="001A35CA">
        <w:trPr>
          <w:trHeight w:val="180"/>
        </w:trPr>
        <w:tc>
          <w:tcPr>
            <w:tcW w:w="1477" w:type="dxa"/>
            <w:vMerge/>
          </w:tcPr>
          <w:p w:rsidR="001A35CA" w:rsidRDefault="001A35CA"/>
        </w:tc>
        <w:tc>
          <w:tcPr>
            <w:tcW w:w="2379" w:type="dxa"/>
            <w:vMerge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/>
          </w:tcPr>
          <w:p w:rsidR="001A35CA" w:rsidRDefault="001A35CA"/>
        </w:tc>
        <w:tc>
          <w:tcPr>
            <w:tcW w:w="2337" w:type="dxa"/>
            <w:vMerge/>
          </w:tcPr>
          <w:p w:rsidR="001A35CA" w:rsidRDefault="001A35CA"/>
        </w:tc>
      </w:tr>
      <w:tr w:rsidR="001A35CA" w:rsidTr="001A35CA">
        <w:trPr>
          <w:trHeight w:val="180"/>
        </w:trPr>
        <w:tc>
          <w:tcPr>
            <w:tcW w:w="1477" w:type="dxa"/>
            <w:vMerge w:val="restart"/>
          </w:tcPr>
          <w:p w:rsidR="001A35CA" w:rsidRDefault="001A35CA"/>
        </w:tc>
        <w:tc>
          <w:tcPr>
            <w:tcW w:w="2379" w:type="dxa"/>
            <w:vMerge w:val="restart"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37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年　　月　　日</w:t>
            </w:r>
          </w:p>
        </w:tc>
      </w:tr>
      <w:tr w:rsidR="001A35CA" w:rsidTr="001A35CA">
        <w:trPr>
          <w:trHeight w:val="180"/>
        </w:trPr>
        <w:tc>
          <w:tcPr>
            <w:tcW w:w="1477" w:type="dxa"/>
            <w:vMerge/>
          </w:tcPr>
          <w:p w:rsidR="001A35CA" w:rsidRDefault="001A35CA"/>
        </w:tc>
        <w:tc>
          <w:tcPr>
            <w:tcW w:w="2379" w:type="dxa"/>
            <w:vMerge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/>
          </w:tcPr>
          <w:p w:rsidR="001A35CA" w:rsidRDefault="001A35CA"/>
        </w:tc>
        <w:tc>
          <w:tcPr>
            <w:tcW w:w="2337" w:type="dxa"/>
            <w:vMerge/>
          </w:tcPr>
          <w:p w:rsidR="001A35CA" w:rsidRDefault="001A35CA"/>
        </w:tc>
      </w:tr>
      <w:tr w:rsidR="001A35CA" w:rsidTr="001A35CA">
        <w:trPr>
          <w:trHeight w:val="180"/>
        </w:trPr>
        <w:tc>
          <w:tcPr>
            <w:tcW w:w="1477" w:type="dxa"/>
            <w:vMerge w:val="restart"/>
          </w:tcPr>
          <w:p w:rsidR="001A35CA" w:rsidRDefault="001A35CA"/>
        </w:tc>
        <w:tc>
          <w:tcPr>
            <w:tcW w:w="2379" w:type="dxa"/>
            <w:vMerge w:val="restart"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37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年　　月　　日</w:t>
            </w:r>
          </w:p>
        </w:tc>
      </w:tr>
      <w:tr w:rsidR="001A35CA" w:rsidTr="001A35CA">
        <w:trPr>
          <w:trHeight w:val="180"/>
        </w:trPr>
        <w:tc>
          <w:tcPr>
            <w:tcW w:w="1477" w:type="dxa"/>
            <w:vMerge/>
          </w:tcPr>
          <w:p w:rsidR="001A35CA" w:rsidRDefault="001A35CA"/>
        </w:tc>
        <w:tc>
          <w:tcPr>
            <w:tcW w:w="2379" w:type="dxa"/>
            <w:vMerge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/>
          </w:tcPr>
          <w:p w:rsidR="001A35CA" w:rsidRDefault="001A35CA"/>
        </w:tc>
        <w:tc>
          <w:tcPr>
            <w:tcW w:w="2337" w:type="dxa"/>
            <w:vMerge/>
          </w:tcPr>
          <w:p w:rsidR="001A35CA" w:rsidRDefault="001A35CA"/>
        </w:tc>
      </w:tr>
      <w:tr w:rsidR="001A35CA" w:rsidTr="001A35CA">
        <w:trPr>
          <w:trHeight w:val="180"/>
        </w:trPr>
        <w:tc>
          <w:tcPr>
            <w:tcW w:w="1477" w:type="dxa"/>
            <w:vMerge w:val="restart"/>
          </w:tcPr>
          <w:p w:rsidR="001A35CA" w:rsidRDefault="001A35CA"/>
        </w:tc>
        <w:tc>
          <w:tcPr>
            <w:tcW w:w="2379" w:type="dxa"/>
            <w:vMerge w:val="restart"/>
          </w:tcPr>
          <w:p w:rsidR="001A35CA" w:rsidRDefault="001A35CA"/>
        </w:tc>
        <w:tc>
          <w:tcPr>
            <w:tcW w:w="2770" w:type="dxa"/>
          </w:tcPr>
          <w:p w:rsidR="001A35CA" w:rsidRDefault="001A35CA"/>
        </w:tc>
        <w:tc>
          <w:tcPr>
            <w:tcW w:w="2094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37" w:type="dxa"/>
            <w:vMerge w:val="restart"/>
          </w:tcPr>
          <w:p w:rsidR="001A35CA" w:rsidRDefault="001A35CA" w:rsidP="0011378A"/>
          <w:p w:rsidR="001A35CA" w:rsidRDefault="001A35CA" w:rsidP="0011378A">
            <w:r>
              <w:rPr>
                <w:rFonts w:hint="eastAsia"/>
              </w:rPr>
              <w:t xml:space="preserve">　　　年　　月　　日</w:t>
            </w:r>
          </w:p>
        </w:tc>
      </w:tr>
      <w:tr w:rsidR="00862699" w:rsidTr="001A35CA">
        <w:trPr>
          <w:trHeight w:val="180"/>
        </w:trPr>
        <w:tc>
          <w:tcPr>
            <w:tcW w:w="1477" w:type="dxa"/>
            <w:vMerge/>
          </w:tcPr>
          <w:p w:rsidR="00862699" w:rsidRDefault="00862699"/>
        </w:tc>
        <w:tc>
          <w:tcPr>
            <w:tcW w:w="2379" w:type="dxa"/>
            <w:vMerge/>
          </w:tcPr>
          <w:p w:rsidR="00862699" w:rsidRDefault="00862699"/>
        </w:tc>
        <w:tc>
          <w:tcPr>
            <w:tcW w:w="2770" w:type="dxa"/>
          </w:tcPr>
          <w:p w:rsidR="00862699" w:rsidRDefault="00862699"/>
        </w:tc>
        <w:tc>
          <w:tcPr>
            <w:tcW w:w="2094" w:type="dxa"/>
            <w:vMerge/>
          </w:tcPr>
          <w:p w:rsidR="00862699" w:rsidRDefault="00862699"/>
        </w:tc>
        <w:tc>
          <w:tcPr>
            <w:tcW w:w="2337" w:type="dxa"/>
            <w:vMerge/>
          </w:tcPr>
          <w:p w:rsidR="00862699" w:rsidRDefault="00862699"/>
        </w:tc>
      </w:tr>
    </w:tbl>
    <w:p w:rsidR="00BA3568" w:rsidRDefault="00BA3568"/>
    <w:sectPr w:rsidR="00BA3568" w:rsidSect="00D231F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ED" w:rsidRDefault="00127CED" w:rsidP="00D231FA">
      <w:r>
        <w:separator/>
      </w:r>
    </w:p>
  </w:endnote>
  <w:endnote w:type="continuationSeparator" w:id="0">
    <w:p w:rsidR="00127CED" w:rsidRDefault="00127CED" w:rsidP="00D2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ED" w:rsidRDefault="00127CED" w:rsidP="00D231FA">
      <w:r>
        <w:separator/>
      </w:r>
    </w:p>
  </w:footnote>
  <w:footnote w:type="continuationSeparator" w:id="0">
    <w:p w:rsidR="00127CED" w:rsidRDefault="00127CED" w:rsidP="00D2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A" w:rsidRDefault="00D231FA">
    <w:pPr>
      <w:pStyle w:val="a3"/>
    </w:pPr>
    <w:r>
      <w:rPr>
        <w:rFonts w:hint="eastAsia"/>
      </w:rPr>
      <w:t>【別紙】</w:t>
    </w:r>
  </w:p>
  <w:p w:rsidR="00E62761" w:rsidRPr="00E62761" w:rsidRDefault="00E62761">
    <w:pPr>
      <w:pStyle w:val="a3"/>
      <w:rPr>
        <w:u w:val="single"/>
      </w:rPr>
    </w:pPr>
    <w:r>
      <w:rPr>
        <w:rFonts w:hint="eastAsia"/>
      </w:rPr>
      <w:t>被保険者氏名（甲）</w:t>
    </w:r>
    <w:r w:rsidRPr="00E62761">
      <w:rPr>
        <w:rFonts w:hint="eastAsia"/>
        <w:u w:val="single"/>
      </w:rPr>
      <w:t xml:space="preserve">　　　　　　　　　　　</w:t>
    </w:r>
    <w:r>
      <w:rPr>
        <w:rFonts w:hint="eastAsia"/>
      </w:rPr>
      <w:t xml:space="preserve">　　　　　　被保険者番号　</w:t>
    </w:r>
    <w:r w:rsidRPr="00E62761">
      <w:rPr>
        <w:rFonts w:hint="eastAsia"/>
        <w:u w:val="single"/>
      </w:rPr>
      <w:t xml:space="preserve">　　　　　　　　　　　</w:t>
    </w:r>
    <w:r>
      <w:rPr>
        <w:rFonts w:hint="eastAsia"/>
        <w:u w:val="single"/>
      </w:rPr>
      <w:t xml:space="preserve">　　　</w:t>
    </w:r>
  </w:p>
  <w:p w:rsidR="00D231FA" w:rsidRDefault="00D23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FA"/>
    <w:rsid w:val="00127CED"/>
    <w:rsid w:val="001A35CA"/>
    <w:rsid w:val="00200FC8"/>
    <w:rsid w:val="002F0FD9"/>
    <w:rsid w:val="005A4555"/>
    <w:rsid w:val="0067697B"/>
    <w:rsid w:val="00696650"/>
    <w:rsid w:val="00862699"/>
    <w:rsid w:val="009142CA"/>
    <w:rsid w:val="00924F97"/>
    <w:rsid w:val="00A047E6"/>
    <w:rsid w:val="00BA30E6"/>
    <w:rsid w:val="00BA3568"/>
    <w:rsid w:val="00D231FA"/>
    <w:rsid w:val="00E62761"/>
    <w:rsid w:val="00E95789"/>
    <w:rsid w:val="00F21175"/>
    <w:rsid w:val="00F94FAB"/>
    <w:rsid w:val="00F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1FA"/>
  </w:style>
  <w:style w:type="paragraph" w:styleId="a5">
    <w:name w:val="footer"/>
    <w:basedOn w:val="a"/>
    <w:link w:val="a6"/>
    <w:uiPriority w:val="99"/>
    <w:unhideWhenUsed/>
    <w:rsid w:val="00D23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1FA"/>
  </w:style>
  <w:style w:type="paragraph" w:styleId="a7">
    <w:name w:val="Balloon Text"/>
    <w:basedOn w:val="a"/>
    <w:link w:val="a8"/>
    <w:uiPriority w:val="99"/>
    <w:semiHidden/>
    <w:unhideWhenUsed/>
    <w:rsid w:val="00D2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1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1FA"/>
  </w:style>
  <w:style w:type="paragraph" w:styleId="a5">
    <w:name w:val="footer"/>
    <w:basedOn w:val="a"/>
    <w:link w:val="a6"/>
    <w:uiPriority w:val="99"/>
    <w:unhideWhenUsed/>
    <w:rsid w:val="00D23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1FA"/>
  </w:style>
  <w:style w:type="paragraph" w:styleId="a7">
    <w:name w:val="Balloon Text"/>
    <w:basedOn w:val="a"/>
    <w:link w:val="a8"/>
    <w:uiPriority w:val="99"/>
    <w:semiHidden/>
    <w:unhideWhenUsed/>
    <w:rsid w:val="00D2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1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2024-05-15T07:10:00Z</cp:lastPrinted>
  <dcterms:created xsi:type="dcterms:W3CDTF">2024-05-02T03:41:00Z</dcterms:created>
  <dcterms:modified xsi:type="dcterms:W3CDTF">2024-05-15T07:10:00Z</dcterms:modified>
</cp:coreProperties>
</file>