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5C" w:rsidRPr="00080712" w:rsidRDefault="00F95F5C" w:rsidP="00F95F5C">
      <w:pPr>
        <w:ind w:leftChars="-135" w:left="-283" w:rightChars="-40" w:right="-84"/>
        <w:jc w:val="distribute"/>
        <w:rPr>
          <w:rFonts w:ascii="HG丸ｺﾞｼｯｸM-PRO" w:eastAsia="HG丸ｺﾞｼｯｸM-PRO" w:hAnsi="ＭＳ ゴシック"/>
          <w:b/>
          <w:i/>
          <w:color w:val="FF0000"/>
          <w:sz w:val="22"/>
          <w:szCs w:val="22"/>
        </w:rPr>
      </w:pPr>
      <w:bookmarkStart w:id="0" w:name="_GoBack"/>
      <w:bookmarkEnd w:id="0"/>
      <w:r>
        <w:rPr>
          <w:rFonts w:ascii="HG丸ｺﾞｼｯｸM-PRO" w:eastAsia="HG丸ｺﾞｼｯｸM-PRO" w:hAnsi="ＭＳ ゴシック" w:hint="eastAsia"/>
          <w:b/>
          <w:i/>
          <w:color w:val="FF0000"/>
          <w:sz w:val="22"/>
          <w:szCs w:val="22"/>
          <w:shd w:val="clear" w:color="auto" w:fill="FFFF00"/>
        </w:rPr>
        <w:t>＜注：</w:t>
      </w:r>
      <w:r w:rsidRPr="00080712">
        <w:rPr>
          <w:rFonts w:ascii="HG丸ｺﾞｼｯｸM-PRO" w:eastAsia="HG丸ｺﾞｼｯｸM-PRO" w:hAnsi="ＭＳ ゴシック" w:hint="eastAsia"/>
          <w:b/>
          <w:i/>
          <w:color w:val="FF0000"/>
          <w:sz w:val="22"/>
          <w:szCs w:val="22"/>
          <w:shd w:val="clear" w:color="auto" w:fill="FFFF00"/>
        </w:rPr>
        <w:t>注釈</w:t>
      </w:r>
      <w:r>
        <w:rPr>
          <w:rFonts w:ascii="HG丸ｺﾞｼｯｸM-PRO" w:eastAsia="HG丸ｺﾞｼｯｸM-PRO" w:hAnsi="ＭＳ ゴシック" w:hint="eastAsia"/>
          <w:b/>
          <w:i/>
          <w:color w:val="FF0000"/>
          <w:sz w:val="22"/>
          <w:szCs w:val="22"/>
          <w:shd w:val="clear" w:color="auto" w:fill="FFFF00"/>
        </w:rPr>
        <w:t>（黄色部分）を</w:t>
      </w:r>
      <w:r w:rsidRPr="00BD7A61">
        <w:rPr>
          <w:rFonts w:ascii="HG丸ｺﾞｼｯｸM-PRO" w:eastAsia="HG丸ｺﾞｼｯｸM-PRO" w:hAnsi="ＭＳ ゴシック" w:hint="eastAsia"/>
          <w:b/>
          <w:i/>
          <w:color w:val="FF0000"/>
          <w:sz w:val="22"/>
          <w:szCs w:val="22"/>
          <w:u w:val="wave"/>
          <w:shd w:val="clear" w:color="auto" w:fill="FFFF00"/>
        </w:rPr>
        <w:t>削除</w:t>
      </w:r>
      <w:r>
        <w:rPr>
          <w:rFonts w:ascii="HG丸ｺﾞｼｯｸM-PRO" w:eastAsia="HG丸ｺﾞｼｯｸM-PRO" w:hAnsi="ＭＳ ゴシック" w:hint="eastAsia"/>
          <w:b/>
          <w:i/>
          <w:color w:val="FF0000"/>
          <w:sz w:val="22"/>
          <w:szCs w:val="22"/>
          <w:shd w:val="clear" w:color="auto" w:fill="FFFF00"/>
        </w:rPr>
        <w:t>し、</w:t>
      </w:r>
      <w:r w:rsidRPr="00080712">
        <w:rPr>
          <w:rFonts w:ascii="HG丸ｺﾞｼｯｸM-PRO" w:eastAsia="HG丸ｺﾞｼｯｸM-PRO" w:hAnsi="ＭＳ ゴシック" w:hint="eastAsia"/>
          <w:b/>
          <w:i/>
          <w:color w:val="FF0000"/>
          <w:sz w:val="22"/>
          <w:szCs w:val="22"/>
          <w:shd w:val="clear" w:color="auto" w:fill="FFFF00"/>
        </w:rPr>
        <w:t>記入例（</w:t>
      </w:r>
      <w:r w:rsidRPr="00080712">
        <w:rPr>
          <w:rFonts w:ascii="HG丸ｺﾞｼｯｸM-PRO" w:eastAsia="HG丸ｺﾞｼｯｸM-PRO" w:hAnsi="ＭＳ ゴシック" w:hint="eastAsia"/>
          <w:b/>
          <w:i/>
          <w:color w:val="002060"/>
          <w:sz w:val="22"/>
          <w:szCs w:val="22"/>
          <w:shd w:val="clear" w:color="auto" w:fill="FFFF00"/>
        </w:rPr>
        <w:t>青字部分</w:t>
      </w:r>
      <w:r w:rsidRPr="00080712">
        <w:rPr>
          <w:rFonts w:ascii="HG丸ｺﾞｼｯｸM-PRO" w:eastAsia="HG丸ｺﾞｼｯｸM-PRO" w:hAnsi="ＭＳ ゴシック" w:hint="eastAsia"/>
          <w:b/>
          <w:i/>
          <w:color w:val="FF0000"/>
          <w:sz w:val="22"/>
          <w:szCs w:val="22"/>
          <w:shd w:val="clear" w:color="auto" w:fill="FFFF00"/>
        </w:rPr>
        <w:t>）を</w:t>
      </w:r>
      <w:r w:rsidRPr="00BD7A61">
        <w:rPr>
          <w:rFonts w:ascii="HG丸ｺﾞｼｯｸM-PRO" w:eastAsia="HG丸ｺﾞｼｯｸM-PRO" w:hAnsi="ＭＳ ゴシック" w:hint="eastAsia"/>
          <w:b/>
          <w:i/>
          <w:color w:val="FF0000"/>
          <w:sz w:val="22"/>
          <w:szCs w:val="22"/>
          <w:u w:val="wave"/>
          <w:shd w:val="clear" w:color="auto" w:fill="FFFF00"/>
        </w:rPr>
        <w:t>加除修正</w:t>
      </w:r>
      <w:r w:rsidRPr="00080712">
        <w:rPr>
          <w:rFonts w:ascii="HG丸ｺﾞｼｯｸM-PRO" w:eastAsia="HG丸ｺﾞｼｯｸM-PRO" w:hAnsi="ＭＳ ゴシック" w:hint="eastAsia"/>
          <w:b/>
          <w:i/>
          <w:color w:val="FF0000"/>
          <w:sz w:val="22"/>
          <w:szCs w:val="22"/>
          <w:shd w:val="clear" w:color="auto" w:fill="FFFF00"/>
        </w:rPr>
        <w:t>して使用してください＞</w:t>
      </w:r>
    </w:p>
    <w:p w:rsidR="001F5391" w:rsidRPr="00DF5790" w:rsidRDefault="00F4390D" w:rsidP="002B0511">
      <w:pPr>
        <w:spacing w:after="240"/>
        <w:jc w:val="center"/>
        <w:rPr>
          <w:rFonts w:ascii="HG丸ｺﾞｼｯｸM-PRO" w:eastAsia="HG丸ｺﾞｼｯｸM-PRO" w:hAnsi="HG丸ｺﾞｼｯｸM-PRO"/>
          <w:spacing w:val="40"/>
          <w:sz w:val="28"/>
          <w:szCs w:val="28"/>
        </w:rPr>
      </w:pPr>
      <w:r w:rsidRPr="00DF5790">
        <w:rPr>
          <w:rFonts w:ascii="HG丸ｺﾞｼｯｸM-PRO" w:eastAsia="HG丸ｺﾞｼｯｸM-PRO" w:hAnsi="HG丸ｺﾞｼｯｸM-PRO" w:hint="eastAsia"/>
          <w:spacing w:val="40"/>
          <w:sz w:val="28"/>
          <w:szCs w:val="28"/>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F4390D" w:rsidRPr="00804812" w:rsidTr="00D77C53">
        <w:trPr>
          <w:trHeight w:val="360"/>
        </w:trPr>
        <w:tc>
          <w:tcPr>
            <w:tcW w:w="2235" w:type="dxa"/>
            <w:tcBorders>
              <w:right w:val="single" w:sz="4" w:space="0" w:color="auto"/>
            </w:tcBorders>
            <w:shd w:val="clear" w:color="auto" w:fill="F2F2F2"/>
          </w:tcPr>
          <w:p w:rsidR="00F4390D" w:rsidRPr="00804812" w:rsidRDefault="00F4390D" w:rsidP="002B0511">
            <w:pPr>
              <w:rPr>
                <w:rFonts w:ascii="ＭＳ ゴシック" w:eastAsia="ＭＳ ゴシック" w:hAnsi="ＭＳ ゴシック"/>
                <w:szCs w:val="21"/>
              </w:rPr>
            </w:pPr>
            <w:r w:rsidRPr="00804812">
              <w:rPr>
                <w:rFonts w:ascii="ＭＳ ゴシック" w:eastAsia="ＭＳ ゴシック" w:hAnsi="ＭＳ ゴシック" w:hint="eastAsia"/>
                <w:szCs w:val="21"/>
              </w:rPr>
              <w:t>サービスの種類</w:t>
            </w:r>
          </w:p>
        </w:tc>
        <w:tc>
          <w:tcPr>
            <w:tcW w:w="7229" w:type="dxa"/>
            <w:tcBorders>
              <w:left w:val="single" w:sz="4" w:space="0" w:color="auto"/>
            </w:tcBorders>
          </w:tcPr>
          <w:p w:rsidR="00E01DF4" w:rsidRPr="007402C7" w:rsidRDefault="006C023A" w:rsidP="00E01DF4">
            <w:pPr>
              <w:ind w:firstLineChars="100" w:firstLine="261"/>
              <w:rPr>
                <w:rFonts w:ascii="HG丸ｺﾞｼｯｸM-PRO" w:eastAsia="HG丸ｺﾞｼｯｸM-PRO" w:hAnsi="HG丸ｺﾞｼｯｸM-PRO"/>
                <w:b/>
                <w:color w:val="00003A"/>
                <w:spacing w:val="20"/>
                <w:sz w:val="22"/>
                <w:szCs w:val="22"/>
              </w:rPr>
            </w:pPr>
            <w:r w:rsidRPr="007402C7">
              <w:rPr>
                <w:rFonts w:ascii="HG丸ｺﾞｼｯｸM-PRO" w:eastAsia="HG丸ｺﾞｼｯｸM-PRO" w:hAnsi="HG丸ｺﾞｼｯｸM-PRO" w:hint="eastAsia"/>
                <w:b/>
                <w:color w:val="00003A"/>
                <w:spacing w:val="20"/>
                <w:sz w:val="22"/>
                <w:szCs w:val="22"/>
              </w:rPr>
              <w:t xml:space="preserve">□ </w:t>
            </w:r>
            <w:r w:rsidR="00E01DF4" w:rsidRPr="007402C7">
              <w:rPr>
                <w:rFonts w:ascii="HG丸ｺﾞｼｯｸM-PRO" w:eastAsia="HG丸ｺﾞｼｯｸM-PRO" w:hAnsi="HG丸ｺﾞｼｯｸM-PRO" w:hint="eastAsia"/>
                <w:b/>
                <w:color w:val="00003A"/>
                <w:spacing w:val="20"/>
                <w:sz w:val="22"/>
                <w:szCs w:val="22"/>
              </w:rPr>
              <w:t>介護予防</w:t>
            </w:r>
            <w:r w:rsidR="004711DF" w:rsidRPr="007402C7">
              <w:rPr>
                <w:rFonts w:ascii="HG丸ｺﾞｼｯｸM-PRO" w:eastAsia="HG丸ｺﾞｼｯｸM-PRO" w:hAnsi="HG丸ｺﾞｼｯｸM-PRO" w:hint="eastAsia"/>
                <w:b/>
                <w:color w:val="00003A"/>
                <w:spacing w:val="20"/>
                <w:sz w:val="22"/>
                <w:szCs w:val="22"/>
              </w:rPr>
              <w:t>通所介護</w:t>
            </w:r>
            <w:r w:rsidR="00FE2847" w:rsidRPr="007402C7">
              <w:rPr>
                <w:rFonts w:ascii="HG丸ｺﾞｼｯｸM-PRO" w:eastAsia="HG丸ｺﾞｼｯｸM-PRO" w:hAnsi="HG丸ｺﾞｼｯｸM-PRO" w:hint="eastAsia"/>
                <w:b/>
                <w:color w:val="00003A"/>
                <w:spacing w:val="20"/>
                <w:sz w:val="22"/>
                <w:szCs w:val="22"/>
              </w:rPr>
              <w:t>相当サービス</w:t>
            </w:r>
            <w:r w:rsidR="00E01DF4" w:rsidRPr="007402C7">
              <w:rPr>
                <w:rFonts w:ascii="HG丸ｺﾞｼｯｸM-PRO" w:eastAsia="HG丸ｺﾞｼｯｸM-PRO" w:hAnsi="HG丸ｺﾞｼｯｸM-PRO" w:hint="eastAsia"/>
                <w:b/>
                <w:color w:val="00003A"/>
                <w:spacing w:val="20"/>
                <w:sz w:val="22"/>
                <w:szCs w:val="22"/>
              </w:rPr>
              <w:t>事業</w:t>
            </w:r>
          </w:p>
          <w:p w:rsidR="00F4390D" w:rsidRPr="007402C7" w:rsidRDefault="006C023A" w:rsidP="00E01DF4">
            <w:pPr>
              <w:ind w:firstLineChars="100" w:firstLine="261"/>
              <w:rPr>
                <w:rFonts w:ascii="HG丸ｺﾞｼｯｸM-PRO" w:eastAsia="HG丸ｺﾞｼｯｸM-PRO" w:hAnsi="HG丸ｺﾞｼｯｸM-PRO"/>
                <w:b/>
                <w:color w:val="00003A"/>
                <w:spacing w:val="20"/>
                <w:sz w:val="22"/>
                <w:szCs w:val="22"/>
              </w:rPr>
            </w:pPr>
            <w:r w:rsidRPr="007402C7">
              <w:rPr>
                <w:rFonts w:ascii="HG丸ｺﾞｼｯｸM-PRO" w:eastAsia="HG丸ｺﾞｼｯｸM-PRO" w:hAnsi="HG丸ｺﾞｼｯｸM-PRO" w:hint="eastAsia"/>
                <w:b/>
                <w:color w:val="00003A"/>
                <w:spacing w:val="20"/>
                <w:sz w:val="22"/>
                <w:szCs w:val="22"/>
              </w:rPr>
              <w:t xml:space="preserve">□ </w:t>
            </w:r>
            <w:r w:rsidR="004711DF" w:rsidRPr="007402C7">
              <w:rPr>
                <w:rFonts w:ascii="HG丸ｺﾞｼｯｸM-PRO" w:eastAsia="HG丸ｺﾞｼｯｸM-PRO" w:hAnsi="HG丸ｺﾞｼｯｸM-PRO" w:hint="eastAsia"/>
                <w:b/>
                <w:color w:val="00003A"/>
                <w:spacing w:val="20"/>
                <w:sz w:val="22"/>
                <w:szCs w:val="22"/>
              </w:rPr>
              <w:t>通所</w:t>
            </w:r>
            <w:r w:rsidR="00FE2847" w:rsidRPr="007402C7">
              <w:rPr>
                <w:rFonts w:ascii="HG丸ｺﾞｼｯｸM-PRO" w:eastAsia="HG丸ｺﾞｼｯｸM-PRO" w:hAnsi="HG丸ｺﾞｼｯｸM-PRO" w:hint="eastAsia"/>
                <w:b/>
                <w:color w:val="00003A"/>
                <w:spacing w:val="20"/>
                <w:sz w:val="22"/>
                <w:szCs w:val="22"/>
              </w:rPr>
              <w:t>型サービスＡ</w:t>
            </w:r>
            <w:r w:rsidR="00E01DF4" w:rsidRPr="007402C7">
              <w:rPr>
                <w:rFonts w:ascii="HG丸ｺﾞｼｯｸM-PRO" w:eastAsia="HG丸ｺﾞｼｯｸM-PRO" w:hAnsi="HG丸ｺﾞｼｯｸM-PRO" w:hint="eastAsia"/>
                <w:b/>
                <w:color w:val="00003A"/>
                <w:spacing w:val="20"/>
                <w:sz w:val="22"/>
                <w:szCs w:val="22"/>
              </w:rPr>
              <w:t>事業</w:t>
            </w:r>
          </w:p>
        </w:tc>
      </w:tr>
      <w:tr w:rsidR="00F4390D" w:rsidRPr="00804812" w:rsidTr="00D77C53">
        <w:trPr>
          <w:trHeight w:val="360"/>
        </w:trPr>
        <w:tc>
          <w:tcPr>
            <w:tcW w:w="2235" w:type="dxa"/>
            <w:tcBorders>
              <w:bottom w:val="double" w:sz="4" w:space="0" w:color="auto"/>
              <w:right w:val="single" w:sz="4" w:space="0" w:color="auto"/>
            </w:tcBorders>
            <w:shd w:val="clear" w:color="auto" w:fill="F2F2F2"/>
          </w:tcPr>
          <w:p w:rsidR="00F4390D" w:rsidRPr="00804812" w:rsidRDefault="002B0511">
            <w:pPr>
              <w:rPr>
                <w:rFonts w:ascii="ＭＳ ゴシック" w:eastAsia="ＭＳ ゴシック" w:hAnsi="ＭＳ ゴシック"/>
                <w:szCs w:val="21"/>
              </w:rPr>
            </w:pPr>
            <w:r w:rsidRPr="00804812">
              <w:rPr>
                <w:rFonts w:ascii="ＭＳ ゴシック" w:eastAsia="ＭＳ ゴシック" w:hAnsi="ＭＳ ゴシック" w:hint="eastAsia"/>
                <w:szCs w:val="21"/>
              </w:rPr>
              <w:t>事業所又は施設名</w:t>
            </w:r>
          </w:p>
        </w:tc>
        <w:tc>
          <w:tcPr>
            <w:tcW w:w="7229" w:type="dxa"/>
            <w:tcBorders>
              <w:left w:val="single" w:sz="4" w:space="0" w:color="auto"/>
              <w:bottom w:val="double" w:sz="4" w:space="0" w:color="auto"/>
            </w:tcBorders>
          </w:tcPr>
          <w:p w:rsidR="00F4390D" w:rsidRPr="007402C7" w:rsidRDefault="00324738" w:rsidP="00664A7F">
            <w:pPr>
              <w:ind w:leftChars="83" w:left="174"/>
              <w:rPr>
                <w:rFonts w:ascii="HG丸ｺﾞｼｯｸM-PRO" w:eastAsia="HG丸ｺﾞｼｯｸM-PRO" w:hAnsi="HG丸ｺﾞｼｯｸM-PRO"/>
                <w:b/>
                <w:color w:val="00003A"/>
                <w:sz w:val="22"/>
                <w:szCs w:val="22"/>
              </w:rPr>
            </w:pPr>
            <w:r w:rsidRPr="007402C7">
              <w:rPr>
                <w:rFonts w:ascii="HG丸ｺﾞｼｯｸM-PRO" w:eastAsia="HG丸ｺﾞｼｯｸM-PRO" w:hAnsi="HG丸ｺﾞｼｯｸM-PRO" w:hint="eastAsia"/>
                <w:b/>
                <w:color w:val="00003A"/>
                <w:sz w:val="22"/>
                <w:szCs w:val="22"/>
              </w:rPr>
              <w:t>○○デイサービスセンター</w:t>
            </w:r>
          </w:p>
        </w:tc>
      </w:tr>
      <w:tr w:rsidR="001F5391" w:rsidRPr="00804812" w:rsidTr="00D77C53">
        <w:tc>
          <w:tcPr>
            <w:tcW w:w="2235" w:type="dxa"/>
            <w:tcBorders>
              <w:top w:val="double" w:sz="4" w:space="0" w:color="auto"/>
            </w:tcBorders>
            <w:shd w:val="clear" w:color="auto" w:fill="F2F2F2"/>
          </w:tcPr>
          <w:p w:rsidR="001F5391" w:rsidRPr="00804812" w:rsidRDefault="0053003C">
            <w:pPr>
              <w:rPr>
                <w:rFonts w:ascii="ＭＳ ゴシック" w:eastAsia="ＭＳ ゴシック" w:hAnsi="ＭＳ ゴシック"/>
                <w:szCs w:val="21"/>
              </w:rPr>
            </w:pPr>
            <w:r w:rsidRPr="00804812">
              <w:rPr>
                <w:rFonts w:ascii="ＭＳ ゴシック" w:eastAsia="ＭＳ ゴシック" w:hAnsi="ＭＳ ゴシック" w:hint="eastAsia"/>
                <w:szCs w:val="21"/>
              </w:rPr>
              <w:t xml:space="preserve">　　項　　　目</w:t>
            </w:r>
          </w:p>
        </w:tc>
        <w:tc>
          <w:tcPr>
            <w:tcW w:w="7229" w:type="dxa"/>
            <w:tcBorders>
              <w:top w:val="double" w:sz="4" w:space="0" w:color="auto"/>
            </w:tcBorders>
            <w:shd w:val="clear" w:color="auto" w:fill="F2F2F2"/>
          </w:tcPr>
          <w:p w:rsidR="001F5391" w:rsidRPr="00804812" w:rsidRDefault="00D920D3">
            <w:pPr>
              <w:rPr>
                <w:rFonts w:ascii="ＭＳ ゴシック" w:eastAsia="ＭＳ ゴシック" w:hAnsi="ＭＳ ゴシック"/>
                <w:szCs w:val="21"/>
              </w:rPr>
            </w:pPr>
            <w:r w:rsidRPr="00804812">
              <w:rPr>
                <w:rFonts w:ascii="ＭＳ ゴシック" w:eastAsia="ＭＳ ゴシック" w:hAnsi="ＭＳ ゴシック" w:hint="eastAsia"/>
                <w:szCs w:val="21"/>
              </w:rPr>
              <w:t xml:space="preserve">　　　　内　　　　　　　　　　　　　　　　容</w:t>
            </w:r>
          </w:p>
        </w:tc>
      </w:tr>
      <w:tr w:rsidR="00BF4153" w:rsidRPr="00804812" w:rsidTr="00D77C53">
        <w:trPr>
          <w:trHeight w:val="2512"/>
        </w:trPr>
        <w:tc>
          <w:tcPr>
            <w:tcW w:w="2235" w:type="dxa"/>
          </w:tcPr>
          <w:p w:rsidR="00393195" w:rsidRPr="00804812" w:rsidRDefault="00BF4153" w:rsidP="00393195">
            <w:pPr>
              <w:ind w:left="424" w:hangingChars="202" w:hanging="424"/>
              <w:jc w:val="distribute"/>
              <w:rPr>
                <w:rFonts w:ascii="ＭＳ ゴシック" w:eastAsia="ＭＳ ゴシック" w:hAnsi="ＭＳ ゴシック"/>
                <w:szCs w:val="21"/>
              </w:rPr>
            </w:pPr>
            <w:r>
              <w:rPr>
                <w:rFonts w:ascii="ＭＳ ゴシック" w:eastAsia="ＭＳ ゴシック" w:hAnsi="ＭＳ ゴシック" w:hint="eastAsia"/>
                <w:szCs w:val="21"/>
              </w:rPr>
              <w:t>１　事業運営の方針</w:t>
            </w:r>
          </w:p>
        </w:tc>
        <w:tc>
          <w:tcPr>
            <w:tcW w:w="7229" w:type="dxa"/>
            <w:tcBorders>
              <w:bottom w:val="single" w:sz="4" w:space="0" w:color="auto"/>
            </w:tcBorders>
          </w:tcPr>
          <w:p w:rsidR="00D77C53" w:rsidRPr="007402C7" w:rsidRDefault="00D77C53" w:rsidP="00D77C53">
            <w:pPr>
              <w:rPr>
                <w:rFonts w:ascii="HG丸ｺﾞｼｯｸM-PRO" w:eastAsia="HG丸ｺﾞｼｯｸM-PRO" w:hAnsi="HG丸ｺﾞｼｯｸM-PRO"/>
                <w:b/>
                <w:color w:val="00003A"/>
                <w:sz w:val="24"/>
              </w:rPr>
            </w:pPr>
            <w:r w:rsidRPr="007402C7">
              <w:rPr>
                <w:rFonts w:ascii="HG丸ｺﾞｼｯｸM-PRO" w:eastAsia="HG丸ｺﾞｼｯｸM-PRO" w:hAnsi="HG丸ｺﾞｼｯｸM-PRO" w:hint="eastAsia"/>
                <w:b/>
                <w:color w:val="00003A"/>
                <w:sz w:val="24"/>
              </w:rPr>
              <w:t>（</w:t>
            </w:r>
            <w:r w:rsidR="00E01DF4" w:rsidRPr="007402C7">
              <w:rPr>
                <w:rFonts w:ascii="HG丸ｺﾞｼｯｸM-PRO" w:eastAsia="HG丸ｺﾞｼｯｸM-PRO" w:hAnsi="HG丸ｺﾞｼｯｸM-PRO" w:hint="eastAsia"/>
                <w:b/>
                <w:color w:val="00003A"/>
                <w:sz w:val="24"/>
              </w:rPr>
              <w:t>介護予防</w:t>
            </w:r>
            <w:r w:rsidRPr="007402C7">
              <w:rPr>
                <w:rFonts w:ascii="HG丸ｺﾞｼｯｸM-PRO" w:eastAsia="HG丸ｺﾞｼｯｸM-PRO" w:hAnsi="HG丸ｺﾞｼｯｸM-PRO" w:hint="eastAsia"/>
                <w:b/>
                <w:color w:val="00003A"/>
                <w:sz w:val="24"/>
              </w:rPr>
              <w:t>通所介護</w:t>
            </w:r>
            <w:r w:rsidR="00393195" w:rsidRPr="007402C7">
              <w:rPr>
                <w:rFonts w:ascii="HG丸ｺﾞｼｯｸM-PRO" w:eastAsia="HG丸ｺﾞｼｯｸM-PRO" w:hAnsi="HG丸ｺﾞｼｯｸM-PRO" w:hint="eastAsia"/>
                <w:b/>
                <w:color w:val="00003A"/>
                <w:sz w:val="24"/>
              </w:rPr>
              <w:t>相当サービス</w:t>
            </w:r>
            <w:r w:rsidR="00E01DF4" w:rsidRPr="007402C7">
              <w:rPr>
                <w:rFonts w:ascii="HG丸ｺﾞｼｯｸM-PRO" w:eastAsia="HG丸ｺﾞｼｯｸM-PRO" w:hAnsi="HG丸ｺﾞｼｯｸM-PRO" w:hint="eastAsia"/>
                <w:b/>
                <w:color w:val="00003A"/>
                <w:sz w:val="24"/>
              </w:rPr>
              <w:t>事業</w:t>
            </w:r>
            <w:r w:rsidR="00393195" w:rsidRPr="007402C7">
              <w:rPr>
                <w:rFonts w:ascii="HG丸ｺﾞｼｯｸM-PRO" w:eastAsia="HG丸ｺﾞｼｯｸM-PRO" w:hAnsi="HG丸ｺﾞｼｯｸM-PRO" w:hint="eastAsia"/>
                <w:b/>
                <w:color w:val="00003A"/>
                <w:sz w:val="24"/>
              </w:rPr>
              <w:t>・通所型サービスＡ</w:t>
            </w:r>
            <w:r w:rsidR="00E01DF4" w:rsidRPr="007402C7">
              <w:rPr>
                <w:rFonts w:ascii="HG丸ｺﾞｼｯｸM-PRO" w:eastAsia="HG丸ｺﾞｼｯｸM-PRO" w:hAnsi="HG丸ｺﾞｼｯｸM-PRO" w:hint="eastAsia"/>
                <w:b/>
                <w:color w:val="00003A"/>
                <w:sz w:val="24"/>
              </w:rPr>
              <w:t>事業</w:t>
            </w:r>
            <w:r w:rsidRPr="007402C7">
              <w:rPr>
                <w:rFonts w:ascii="HG丸ｺﾞｼｯｸM-PRO" w:eastAsia="HG丸ｺﾞｼｯｸM-PRO" w:hAnsi="HG丸ｺﾞｼｯｸM-PRO" w:hint="eastAsia"/>
                <w:b/>
                <w:color w:val="00003A"/>
                <w:sz w:val="24"/>
              </w:rPr>
              <w:t>）</w:t>
            </w:r>
          </w:p>
          <w:p w:rsidR="00BF4153" w:rsidRPr="007402C7" w:rsidRDefault="00331C6B" w:rsidP="00FE2847">
            <w:pPr>
              <w:ind w:firstLineChars="72" w:firstLine="173"/>
              <w:rPr>
                <w:rFonts w:ascii="HG丸ｺﾞｼｯｸM-PRO" w:eastAsia="HG丸ｺﾞｼｯｸM-PRO" w:hAnsi="HG丸ｺﾞｼｯｸM-PRO"/>
                <w:b/>
                <w:color w:val="00003A"/>
                <w:szCs w:val="21"/>
              </w:rPr>
            </w:pPr>
            <w:r w:rsidRPr="007402C7">
              <w:rPr>
                <w:rFonts w:ascii="HG丸ｺﾞｼｯｸM-PRO" w:eastAsia="HG丸ｺﾞｼｯｸM-PRO" w:hAnsi="HG丸ｺﾞｼｯｸM-PRO" w:hint="eastAsia"/>
                <w:b/>
                <w:color w:val="00003A"/>
                <w:sz w:val="24"/>
              </w:rPr>
              <w:t>当事業所が実施する</w:t>
            </w:r>
            <w:r w:rsidR="00E01DF4" w:rsidRPr="007402C7">
              <w:rPr>
                <w:rFonts w:ascii="HG丸ｺﾞｼｯｸM-PRO" w:eastAsia="HG丸ｺﾞｼｯｸM-PRO" w:hAnsi="HG丸ｺﾞｼｯｸM-PRO" w:hint="eastAsia"/>
                <w:b/>
                <w:color w:val="00003A"/>
                <w:sz w:val="24"/>
              </w:rPr>
              <w:t>介護予防</w:t>
            </w:r>
            <w:r w:rsidRPr="007402C7">
              <w:rPr>
                <w:rFonts w:ascii="HG丸ｺﾞｼｯｸM-PRO" w:eastAsia="HG丸ｺﾞｼｯｸM-PRO" w:hAnsi="HG丸ｺﾞｼｯｸM-PRO" w:hint="eastAsia"/>
                <w:b/>
                <w:color w:val="00003A"/>
                <w:sz w:val="24"/>
              </w:rPr>
              <w:t>通所介護</w:t>
            </w:r>
            <w:r w:rsidR="00393195" w:rsidRPr="007402C7">
              <w:rPr>
                <w:rFonts w:ascii="HG丸ｺﾞｼｯｸM-PRO" w:eastAsia="HG丸ｺﾞｼｯｸM-PRO" w:hAnsi="HG丸ｺﾞｼｯｸM-PRO" w:hint="eastAsia"/>
                <w:b/>
                <w:color w:val="00003A"/>
                <w:sz w:val="24"/>
              </w:rPr>
              <w:t>相当サービス</w:t>
            </w:r>
            <w:r w:rsidR="00E01DF4" w:rsidRPr="007402C7">
              <w:rPr>
                <w:rFonts w:ascii="HG丸ｺﾞｼｯｸM-PRO" w:eastAsia="HG丸ｺﾞｼｯｸM-PRO" w:hAnsi="HG丸ｺﾞｼｯｸM-PRO" w:hint="eastAsia"/>
                <w:b/>
                <w:color w:val="00003A"/>
                <w:sz w:val="24"/>
              </w:rPr>
              <w:t>事業</w:t>
            </w:r>
            <w:r w:rsidR="00393195" w:rsidRPr="007402C7">
              <w:rPr>
                <w:rFonts w:ascii="HG丸ｺﾞｼｯｸM-PRO" w:eastAsia="HG丸ｺﾞｼｯｸM-PRO" w:hAnsi="HG丸ｺﾞｼｯｸM-PRO" w:hint="eastAsia"/>
                <w:b/>
                <w:color w:val="00003A"/>
                <w:sz w:val="24"/>
              </w:rPr>
              <w:t>及び通所型サービスＡ</w:t>
            </w:r>
            <w:r w:rsidR="00E01DF4" w:rsidRPr="007402C7">
              <w:rPr>
                <w:rFonts w:ascii="HG丸ｺﾞｼｯｸM-PRO" w:eastAsia="HG丸ｺﾞｼｯｸM-PRO" w:hAnsi="HG丸ｺﾞｼｯｸM-PRO" w:hint="eastAsia"/>
                <w:b/>
                <w:color w:val="00003A"/>
                <w:sz w:val="24"/>
              </w:rPr>
              <w:t>事業</w:t>
            </w:r>
            <w:r w:rsidRPr="007402C7">
              <w:rPr>
                <w:rFonts w:ascii="HG丸ｺﾞｼｯｸM-PRO" w:eastAsia="HG丸ｺﾞｼｯｸM-PRO" w:hAnsi="HG丸ｺﾞｼｯｸM-PRO" w:hint="eastAsia"/>
                <w:b/>
                <w:color w:val="00003A"/>
                <w:sz w:val="24"/>
              </w:rPr>
              <w:t>は、</w:t>
            </w:r>
            <w:r w:rsidR="00D77C53" w:rsidRPr="007402C7">
              <w:rPr>
                <w:rFonts w:ascii="HG丸ｺﾞｼｯｸM-PRO" w:eastAsia="HG丸ｺﾞｼｯｸM-PRO" w:hAnsi="HG丸ｺﾞｼｯｸM-PRO" w:hint="eastAsia"/>
                <w:b/>
                <w:color w:val="00003A"/>
                <w:sz w:val="24"/>
              </w:rPr>
              <w:t>その利用者ができる限り要介護状態とならないで、その居宅において自立した日常生活を営むことができるよう、必要な日常生活上の支援及び機能訓練を行うことによって利用者の心身の機能の維持回復を図り、もって利用者の生活機能の維持又は向上を</w:t>
            </w:r>
            <w:r w:rsidRPr="007402C7">
              <w:rPr>
                <w:rFonts w:ascii="HG丸ｺﾞｼｯｸM-PRO" w:eastAsia="HG丸ｺﾞｼｯｸM-PRO" w:hAnsi="HG丸ｺﾞｼｯｸM-PRO" w:hint="eastAsia"/>
                <w:b/>
                <w:color w:val="00003A"/>
                <w:sz w:val="24"/>
              </w:rPr>
              <w:t>目指すものとする。</w:t>
            </w:r>
          </w:p>
        </w:tc>
      </w:tr>
      <w:tr w:rsidR="00BF4153" w:rsidRPr="00804812" w:rsidTr="00D77C53">
        <w:trPr>
          <w:trHeight w:val="1099"/>
        </w:trPr>
        <w:tc>
          <w:tcPr>
            <w:tcW w:w="2235" w:type="dxa"/>
            <w:vMerge w:val="restart"/>
          </w:tcPr>
          <w:p w:rsidR="00BF4153" w:rsidRDefault="00BF4153" w:rsidP="00BF4153">
            <w:pPr>
              <w:ind w:left="424" w:hangingChars="202" w:hanging="424"/>
              <w:jc w:val="distribute"/>
              <w:rPr>
                <w:rFonts w:ascii="ＭＳ ゴシック" w:eastAsia="ＭＳ ゴシック" w:hAnsi="ＭＳ ゴシック"/>
                <w:szCs w:val="21"/>
              </w:rPr>
            </w:pPr>
            <w:r>
              <w:rPr>
                <w:rFonts w:ascii="ＭＳ ゴシック" w:eastAsia="ＭＳ ゴシック" w:hAnsi="ＭＳ ゴシック" w:hint="eastAsia"/>
                <w:szCs w:val="21"/>
              </w:rPr>
              <w:t>２</w:t>
            </w:r>
            <w:r w:rsidRPr="00804812">
              <w:rPr>
                <w:rFonts w:ascii="ＭＳ ゴシック" w:eastAsia="ＭＳ ゴシック" w:hAnsi="ＭＳ ゴシック" w:hint="eastAsia"/>
                <w:szCs w:val="21"/>
              </w:rPr>
              <w:t xml:space="preserve">　事業</w:t>
            </w:r>
            <w:r>
              <w:rPr>
                <w:rFonts w:ascii="ＭＳ ゴシック" w:eastAsia="ＭＳ ゴシック" w:hAnsi="ＭＳ ゴシック" w:hint="eastAsia"/>
                <w:szCs w:val="21"/>
              </w:rPr>
              <w:t>実施方法</w:t>
            </w:r>
          </w:p>
          <w:p w:rsidR="00393195" w:rsidRDefault="00393195" w:rsidP="00BF4153">
            <w:pPr>
              <w:ind w:left="424" w:hangingChars="202" w:hanging="424"/>
              <w:jc w:val="distribute"/>
              <w:rPr>
                <w:rFonts w:ascii="ＭＳ ゴシック" w:eastAsia="ＭＳ ゴシック" w:hAnsi="ＭＳ ゴシック"/>
                <w:szCs w:val="21"/>
              </w:rPr>
            </w:pPr>
          </w:p>
          <w:p w:rsidR="00393195" w:rsidRDefault="00393195" w:rsidP="00393195">
            <w:pPr>
              <w:rPr>
                <w:rFonts w:ascii="HG丸ｺﾞｼｯｸM-PRO" w:eastAsia="HG丸ｺﾞｼｯｸM-PRO" w:hAnsi="ＭＳ ゴシック"/>
                <w:b/>
                <w:i/>
                <w:color w:val="FF0000"/>
                <w:sz w:val="22"/>
                <w:szCs w:val="22"/>
                <w:shd w:val="clear" w:color="auto" w:fill="FFFF00"/>
              </w:rPr>
            </w:pPr>
            <w:r w:rsidRPr="00080712">
              <w:rPr>
                <w:rFonts w:ascii="HG丸ｺﾞｼｯｸM-PRO" w:eastAsia="HG丸ｺﾞｼｯｸM-PRO" w:hAnsi="ＭＳ ゴシック" w:hint="eastAsia"/>
                <w:b/>
                <w:i/>
                <w:color w:val="FF0000"/>
                <w:sz w:val="22"/>
                <w:szCs w:val="22"/>
                <w:shd w:val="clear" w:color="auto" w:fill="FFFF00"/>
              </w:rPr>
              <w:t>「</w:t>
            </w:r>
            <w:r>
              <w:rPr>
                <w:rFonts w:ascii="HG丸ｺﾞｼｯｸM-PRO" w:eastAsia="HG丸ｺﾞｼｯｸM-PRO" w:hAnsi="ＭＳ ゴシック" w:hint="eastAsia"/>
                <w:b/>
                <w:i/>
                <w:color w:val="FF0000"/>
                <w:sz w:val="22"/>
                <w:szCs w:val="22"/>
                <w:shd w:val="clear" w:color="auto" w:fill="FFFF00"/>
              </w:rPr>
              <w:t>通所</w:t>
            </w:r>
            <w:r w:rsidR="00FE2847">
              <w:rPr>
                <w:rFonts w:ascii="HG丸ｺﾞｼｯｸM-PRO" w:eastAsia="HG丸ｺﾞｼｯｸM-PRO" w:hAnsi="ＭＳ ゴシック" w:hint="eastAsia"/>
                <w:b/>
                <w:i/>
                <w:color w:val="FF0000"/>
                <w:sz w:val="22"/>
                <w:szCs w:val="22"/>
                <w:shd w:val="clear" w:color="auto" w:fill="FFFF00"/>
              </w:rPr>
              <w:t>型サービスＡ</w:t>
            </w:r>
            <w:r w:rsidR="00E01DF4">
              <w:rPr>
                <w:rFonts w:ascii="HG丸ｺﾞｼｯｸM-PRO" w:eastAsia="HG丸ｺﾞｼｯｸM-PRO" w:hAnsi="ＭＳ ゴシック" w:hint="eastAsia"/>
                <w:b/>
                <w:i/>
                <w:color w:val="FF0000"/>
                <w:sz w:val="22"/>
                <w:szCs w:val="22"/>
                <w:shd w:val="clear" w:color="auto" w:fill="FFFF00"/>
              </w:rPr>
              <w:t>事業</w:t>
            </w:r>
            <w:r w:rsidRPr="00080712">
              <w:rPr>
                <w:rFonts w:ascii="HG丸ｺﾞｼｯｸM-PRO" w:eastAsia="HG丸ｺﾞｼｯｸM-PRO" w:hAnsi="ＭＳ ゴシック" w:hint="eastAsia"/>
                <w:b/>
                <w:i/>
                <w:color w:val="FF0000"/>
                <w:sz w:val="22"/>
                <w:szCs w:val="22"/>
                <w:shd w:val="clear" w:color="auto" w:fill="FFFF00"/>
              </w:rPr>
              <w:t>」の</w:t>
            </w:r>
            <w:r w:rsidRPr="00080712">
              <w:rPr>
                <w:rFonts w:ascii="HG丸ｺﾞｼｯｸM-PRO" w:eastAsia="HG丸ｺﾞｼｯｸM-PRO" w:hAnsi="ＭＳ ゴシック" w:hint="eastAsia"/>
                <w:b/>
                <w:i/>
                <w:color w:val="FF0000"/>
                <w:sz w:val="22"/>
                <w:szCs w:val="22"/>
                <w:u w:val="single"/>
                <w:shd w:val="clear" w:color="auto" w:fill="FFFF00"/>
              </w:rPr>
              <w:t>指定を受けない場合</w:t>
            </w:r>
            <w:r w:rsidRPr="00080712">
              <w:rPr>
                <w:rFonts w:ascii="HG丸ｺﾞｼｯｸM-PRO" w:eastAsia="HG丸ｺﾞｼｯｸM-PRO" w:hAnsi="ＭＳ ゴシック" w:hint="eastAsia"/>
                <w:b/>
                <w:i/>
                <w:color w:val="FF0000"/>
                <w:sz w:val="22"/>
                <w:szCs w:val="22"/>
                <w:shd w:val="clear" w:color="auto" w:fill="FFFF00"/>
              </w:rPr>
              <w:t>は、</w:t>
            </w:r>
            <w:r w:rsidR="006C023A">
              <w:rPr>
                <w:rFonts w:ascii="HG丸ｺﾞｼｯｸM-PRO" w:eastAsia="HG丸ｺﾞｼｯｸM-PRO" w:hAnsi="ＭＳ ゴシック" w:hint="eastAsia"/>
                <w:b/>
                <w:i/>
                <w:color w:val="FF0000"/>
                <w:sz w:val="22"/>
                <w:szCs w:val="22"/>
                <w:shd w:val="clear" w:color="auto" w:fill="FFFF00"/>
              </w:rPr>
              <w:t>通所型サービスＡ</w:t>
            </w:r>
            <w:r w:rsidR="00E01DF4">
              <w:rPr>
                <w:rFonts w:ascii="HG丸ｺﾞｼｯｸM-PRO" w:eastAsia="HG丸ｺﾞｼｯｸM-PRO" w:hAnsi="ＭＳ ゴシック" w:hint="eastAsia"/>
                <w:b/>
                <w:i/>
                <w:color w:val="FF0000"/>
                <w:sz w:val="22"/>
                <w:szCs w:val="22"/>
                <w:shd w:val="clear" w:color="auto" w:fill="FFFF00"/>
              </w:rPr>
              <w:t>事業</w:t>
            </w:r>
            <w:r w:rsidR="006C023A">
              <w:rPr>
                <w:rFonts w:ascii="HG丸ｺﾞｼｯｸM-PRO" w:eastAsia="HG丸ｺﾞｼｯｸM-PRO" w:hAnsi="ＭＳ ゴシック" w:hint="eastAsia"/>
                <w:b/>
                <w:i/>
                <w:color w:val="FF0000"/>
                <w:sz w:val="22"/>
                <w:szCs w:val="22"/>
                <w:shd w:val="clear" w:color="auto" w:fill="FFFF00"/>
              </w:rPr>
              <w:t>に該当する部分を</w:t>
            </w:r>
            <w:r w:rsidRPr="00080712">
              <w:rPr>
                <w:rFonts w:ascii="HG丸ｺﾞｼｯｸM-PRO" w:eastAsia="HG丸ｺﾞｼｯｸM-PRO" w:hAnsi="ＭＳ ゴシック" w:hint="eastAsia"/>
                <w:b/>
                <w:i/>
                <w:color w:val="FF0000"/>
                <w:sz w:val="22"/>
                <w:szCs w:val="22"/>
                <w:shd w:val="clear" w:color="auto" w:fill="FFFF00"/>
              </w:rPr>
              <w:t>削除してください。</w:t>
            </w:r>
          </w:p>
          <w:p w:rsidR="00393195" w:rsidRDefault="00393195" w:rsidP="00393195">
            <w:pPr>
              <w:rPr>
                <w:rFonts w:ascii="ＭＳ ゴシック" w:eastAsia="ＭＳ ゴシック" w:hAnsi="ＭＳ ゴシック"/>
                <w:szCs w:val="21"/>
              </w:rPr>
            </w:pPr>
            <w:r w:rsidRPr="00080712">
              <w:rPr>
                <w:rFonts w:ascii="HG丸ｺﾞｼｯｸM-PRO" w:eastAsia="HG丸ｺﾞｼｯｸM-PRO" w:hAnsi="ＭＳ ゴシック" w:hint="eastAsia"/>
                <w:b/>
                <w:i/>
                <w:color w:val="FF0000"/>
                <w:sz w:val="22"/>
                <w:szCs w:val="22"/>
                <w:shd w:val="clear" w:color="auto" w:fill="FFFF00"/>
              </w:rPr>
              <w:t>指定を</w:t>
            </w:r>
            <w:r w:rsidRPr="00080712">
              <w:rPr>
                <w:rFonts w:ascii="HG丸ｺﾞｼｯｸM-PRO" w:eastAsia="HG丸ｺﾞｼｯｸM-PRO" w:hAnsi="ＭＳ ゴシック" w:hint="eastAsia"/>
                <w:b/>
                <w:i/>
                <w:color w:val="FF0000"/>
                <w:sz w:val="22"/>
                <w:szCs w:val="22"/>
                <w:u w:val="single"/>
                <w:shd w:val="clear" w:color="auto" w:fill="FFFF00"/>
              </w:rPr>
              <w:t>併せて受ける場合</w:t>
            </w:r>
            <w:r w:rsidRPr="00080712">
              <w:rPr>
                <w:rFonts w:ascii="HG丸ｺﾞｼｯｸM-PRO" w:eastAsia="HG丸ｺﾞｼｯｸM-PRO" w:hAnsi="ＭＳ ゴシック" w:hint="eastAsia"/>
                <w:b/>
                <w:i/>
                <w:color w:val="FF0000"/>
                <w:sz w:val="22"/>
                <w:szCs w:val="22"/>
                <w:shd w:val="clear" w:color="auto" w:fill="FFFF00"/>
              </w:rPr>
              <w:t>は、この注釈（黄色マーカー部分）を消してください。）</w:t>
            </w:r>
          </w:p>
        </w:tc>
        <w:tc>
          <w:tcPr>
            <w:tcW w:w="7229" w:type="dxa"/>
            <w:tcBorders>
              <w:bottom w:val="dashed" w:sz="4" w:space="0" w:color="auto"/>
            </w:tcBorders>
          </w:tcPr>
          <w:p w:rsidR="00BF4153" w:rsidRPr="007402C7" w:rsidRDefault="00BF4153" w:rsidP="003C6F54">
            <w:pPr>
              <w:rPr>
                <w:rFonts w:ascii="HG丸ｺﾞｼｯｸM-PRO" w:eastAsia="HG丸ｺﾞｼｯｸM-PRO" w:hAnsi="HG丸ｺﾞｼｯｸM-PRO"/>
                <w:b/>
                <w:color w:val="00003A"/>
                <w:sz w:val="24"/>
              </w:rPr>
            </w:pPr>
            <w:r w:rsidRPr="007402C7">
              <w:rPr>
                <w:rFonts w:ascii="HG丸ｺﾞｼｯｸM-PRO" w:eastAsia="HG丸ｺﾞｼｯｸM-PRO" w:hAnsi="HG丸ｺﾞｼｯｸM-PRO" w:hint="eastAsia"/>
                <w:b/>
                <w:color w:val="00003A"/>
                <w:sz w:val="24"/>
              </w:rPr>
              <w:t xml:space="preserve">　当事業所が行う</w:t>
            </w:r>
            <w:r w:rsidR="00E01DF4" w:rsidRPr="007402C7">
              <w:rPr>
                <w:rFonts w:ascii="HG丸ｺﾞｼｯｸM-PRO" w:eastAsia="HG丸ｺﾞｼｯｸM-PRO" w:hAnsi="HG丸ｺﾞｼｯｸM-PRO" w:hint="eastAsia"/>
                <w:b/>
                <w:color w:val="00003A"/>
                <w:sz w:val="24"/>
              </w:rPr>
              <w:t>介護予防</w:t>
            </w:r>
            <w:r w:rsidR="00393195" w:rsidRPr="007402C7">
              <w:rPr>
                <w:rFonts w:ascii="HG丸ｺﾞｼｯｸM-PRO" w:eastAsia="HG丸ｺﾞｼｯｸM-PRO" w:hAnsi="HG丸ｺﾞｼｯｸM-PRO" w:hint="eastAsia"/>
                <w:b/>
                <w:color w:val="00003A"/>
                <w:sz w:val="24"/>
              </w:rPr>
              <w:t>通所介護相当サービス</w:t>
            </w:r>
            <w:r w:rsidR="00E01DF4" w:rsidRPr="007402C7">
              <w:rPr>
                <w:rFonts w:ascii="HG丸ｺﾞｼｯｸM-PRO" w:eastAsia="HG丸ｺﾞｼｯｸM-PRO" w:hAnsi="HG丸ｺﾞｼｯｸM-PRO" w:hint="eastAsia"/>
                <w:b/>
                <w:color w:val="00003A"/>
                <w:sz w:val="24"/>
              </w:rPr>
              <w:t>事業</w:t>
            </w:r>
            <w:r w:rsidR="00393195" w:rsidRPr="007402C7">
              <w:rPr>
                <w:rFonts w:ascii="HG丸ｺﾞｼｯｸM-PRO" w:eastAsia="HG丸ｺﾞｼｯｸM-PRO" w:hAnsi="HG丸ｺﾞｼｯｸM-PRO" w:hint="eastAsia"/>
                <w:b/>
                <w:color w:val="00003A"/>
                <w:sz w:val="24"/>
              </w:rPr>
              <w:t>及び通所型サービスＡ</w:t>
            </w:r>
            <w:r w:rsidR="00E01DF4" w:rsidRPr="007402C7">
              <w:rPr>
                <w:rFonts w:ascii="HG丸ｺﾞｼｯｸM-PRO" w:eastAsia="HG丸ｺﾞｼｯｸM-PRO" w:hAnsi="HG丸ｺﾞｼｯｸM-PRO" w:hint="eastAsia"/>
                <w:b/>
                <w:color w:val="00003A"/>
                <w:sz w:val="24"/>
              </w:rPr>
              <w:t>事業</w:t>
            </w:r>
            <w:r w:rsidRPr="007402C7">
              <w:rPr>
                <w:rFonts w:ascii="HG丸ｺﾞｼｯｸM-PRO" w:eastAsia="HG丸ｺﾞｼｯｸM-PRO" w:hAnsi="HG丸ｺﾞｼｯｸM-PRO" w:hint="eastAsia"/>
                <w:b/>
                <w:color w:val="00003A"/>
                <w:sz w:val="24"/>
              </w:rPr>
              <w:t>は、利用者の要</w:t>
            </w:r>
            <w:r w:rsidR="003C6F54" w:rsidRPr="007402C7">
              <w:rPr>
                <w:rFonts w:ascii="HG丸ｺﾞｼｯｸM-PRO" w:eastAsia="HG丸ｺﾞｼｯｸM-PRO" w:hAnsi="HG丸ｺﾞｼｯｸM-PRO" w:hint="eastAsia"/>
                <w:b/>
                <w:color w:val="00003A"/>
                <w:sz w:val="24"/>
              </w:rPr>
              <w:t>支援等</w:t>
            </w:r>
            <w:r w:rsidRPr="007402C7">
              <w:rPr>
                <w:rFonts w:ascii="HG丸ｺﾞｼｯｸM-PRO" w:eastAsia="HG丸ｺﾞｼｯｸM-PRO" w:hAnsi="HG丸ｺﾞｼｯｸM-PRO" w:hint="eastAsia"/>
                <w:b/>
                <w:color w:val="00003A"/>
                <w:sz w:val="24"/>
              </w:rPr>
              <w:t>状態の軽減若しくは悪化の防止、又は利用者の介護予防に資するよう、その目標を設定し、計画的に行うものとする。</w:t>
            </w:r>
          </w:p>
          <w:p w:rsidR="003D61E7" w:rsidRPr="007402C7" w:rsidRDefault="003D61E7" w:rsidP="003C6F54">
            <w:pPr>
              <w:rPr>
                <w:rFonts w:ascii="HG丸ｺﾞｼｯｸM-PRO" w:eastAsia="HG丸ｺﾞｼｯｸM-PRO" w:hAnsi="HG丸ｺﾞｼｯｸM-PRO"/>
                <w:b/>
                <w:color w:val="00003A"/>
                <w:sz w:val="24"/>
              </w:rPr>
            </w:pPr>
          </w:p>
        </w:tc>
      </w:tr>
      <w:tr w:rsidR="00BF4153" w:rsidRPr="00804812" w:rsidTr="003D61E7">
        <w:trPr>
          <w:trHeight w:val="2266"/>
        </w:trPr>
        <w:tc>
          <w:tcPr>
            <w:tcW w:w="2235" w:type="dxa"/>
            <w:vMerge/>
          </w:tcPr>
          <w:p w:rsidR="00BF4153" w:rsidRDefault="00BF4153" w:rsidP="00804812">
            <w:pPr>
              <w:ind w:left="424" w:hangingChars="202" w:hanging="424"/>
              <w:rPr>
                <w:rFonts w:ascii="ＭＳ ゴシック" w:eastAsia="ＭＳ ゴシック" w:hAnsi="ＭＳ ゴシック"/>
                <w:szCs w:val="21"/>
              </w:rPr>
            </w:pPr>
          </w:p>
        </w:tc>
        <w:tc>
          <w:tcPr>
            <w:tcW w:w="7229" w:type="dxa"/>
            <w:tcBorders>
              <w:top w:val="dashed" w:sz="4" w:space="0" w:color="auto"/>
            </w:tcBorders>
          </w:tcPr>
          <w:p w:rsidR="003C6F54" w:rsidRPr="007402C7" w:rsidRDefault="00D76A48" w:rsidP="00DF5790">
            <w:pPr>
              <w:ind w:leftChars="17" w:left="36" w:firstLineChars="100" w:firstLine="257"/>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個別</w:t>
            </w:r>
            <w:r w:rsidR="00393195" w:rsidRPr="007402C7">
              <w:rPr>
                <w:rFonts w:ascii="HG丸ｺﾞｼｯｸM-PRO" w:eastAsia="HG丸ｺﾞｼｯｸM-PRO" w:hAnsi="HG丸ｺﾞｼｯｸM-PRO" w:hint="eastAsia"/>
                <w:b/>
                <w:color w:val="00003A"/>
                <w:spacing w:val="8"/>
                <w:sz w:val="24"/>
              </w:rPr>
              <w:t>サービス計画に沿った</w:t>
            </w:r>
            <w:r w:rsidR="00E01DF4" w:rsidRPr="007402C7">
              <w:rPr>
                <w:rFonts w:ascii="HG丸ｺﾞｼｯｸM-PRO" w:eastAsia="HG丸ｺﾞｼｯｸM-PRO" w:hAnsi="HG丸ｺﾞｼｯｸM-PRO" w:hint="eastAsia"/>
                <w:b/>
                <w:color w:val="00003A"/>
                <w:spacing w:val="8"/>
                <w:sz w:val="24"/>
              </w:rPr>
              <w:t>介護予防</w:t>
            </w:r>
            <w:r w:rsidR="00393195" w:rsidRPr="007402C7">
              <w:rPr>
                <w:rFonts w:ascii="HG丸ｺﾞｼｯｸM-PRO" w:eastAsia="HG丸ｺﾞｼｯｸM-PRO" w:hAnsi="HG丸ｺﾞｼｯｸM-PRO" w:hint="eastAsia"/>
                <w:b/>
                <w:color w:val="00003A"/>
                <w:spacing w:val="8"/>
                <w:sz w:val="24"/>
              </w:rPr>
              <w:t>通所介護</w:t>
            </w:r>
            <w:r w:rsidRPr="007402C7">
              <w:rPr>
                <w:rFonts w:ascii="HG丸ｺﾞｼｯｸM-PRO" w:eastAsia="HG丸ｺﾞｼｯｸM-PRO" w:hAnsi="HG丸ｺﾞｼｯｸM-PRO" w:hint="eastAsia"/>
                <w:b/>
                <w:color w:val="00003A"/>
                <w:spacing w:val="8"/>
                <w:sz w:val="24"/>
              </w:rPr>
              <w:t>相当</w:t>
            </w:r>
            <w:r w:rsidR="00393195" w:rsidRPr="007402C7">
              <w:rPr>
                <w:rFonts w:ascii="HG丸ｺﾞｼｯｸM-PRO" w:eastAsia="HG丸ｺﾞｼｯｸM-PRO" w:hAnsi="HG丸ｺﾞｼｯｸM-PRO" w:hint="eastAsia"/>
                <w:b/>
                <w:color w:val="00003A"/>
                <w:spacing w:val="8"/>
                <w:sz w:val="24"/>
              </w:rPr>
              <w:t>サービス</w:t>
            </w:r>
            <w:r w:rsidR="00E01DF4" w:rsidRPr="007402C7">
              <w:rPr>
                <w:rFonts w:ascii="HG丸ｺﾞｼｯｸM-PRO" w:eastAsia="HG丸ｺﾞｼｯｸM-PRO" w:hAnsi="HG丸ｺﾞｼｯｸM-PRO" w:hint="eastAsia"/>
                <w:b/>
                <w:color w:val="00003A"/>
                <w:spacing w:val="8"/>
                <w:sz w:val="24"/>
              </w:rPr>
              <w:t>事業</w:t>
            </w:r>
            <w:r w:rsidR="003C6F54" w:rsidRPr="007402C7">
              <w:rPr>
                <w:rFonts w:ascii="HG丸ｺﾞｼｯｸM-PRO" w:eastAsia="HG丸ｺﾞｼｯｸM-PRO" w:hAnsi="HG丸ｺﾞｼｯｸM-PRO" w:hint="eastAsia"/>
                <w:b/>
                <w:color w:val="00003A"/>
                <w:spacing w:val="8"/>
                <w:sz w:val="24"/>
              </w:rPr>
              <w:t>の提供、</w:t>
            </w:r>
            <w:r w:rsidR="00E01DF4" w:rsidRPr="007402C7">
              <w:rPr>
                <w:rFonts w:ascii="HG丸ｺﾞｼｯｸM-PRO" w:eastAsia="HG丸ｺﾞｼｯｸM-PRO" w:hAnsi="HG丸ｺﾞｼｯｸM-PRO" w:hint="eastAsia"/>
                <w:b/>
                <w:color w:val="00003A"/>
                <w:spacing w:val="8"/>
                <w:sz w:val="24"/>
              </w:rPr>
              <w:t>及び</w:t>
            </w:r>
            <w:r w:rsidR="003C6F54" w:rsidRPr="007402C7">
              <w:rPr>
                <w:rFonts w:ascii="HG丸ｺﾞｼｯｸM-PRO" w:eastAsia="HG丸ｺﾞｼｯｸM-PRO" w:hAnsi="HG丸ｺﾞｼｯｸM-PRO" w:hint="eastAsia"/>
                <w:b/>
                <w:color w:val="00003A"/>
                <w:spacing w:val="8"/>
                <w:sz w:val="24"/>
              </w:rPr>
              <w:t>、利用者の目標に沿った</w:t>
            </w:r>
            <w:r w:rsidRPr="007402C7">
              <w:rPr>
                <w:rFonts w:ascii="HG丸ｺﾞｼｯｸM-PRO" w:eastAsia="HG丸ｺﾞｼｯｸM-PRO" w:hAnsi="HG丸ｺﾞｼｯｸM-PRO" w:hint="eastAsia"/>
                <w:b/>
                <w:color w:val="00003A"/>
                <w:spacing w:val="8"/>
                <w:sz w:val="24"/>
              </w:rPr>
              <w:t>通所型サービスＡ</w:t>
            </w:r>
            <w:r w:rsidR="00E01DF4" w:rsidRPr="007402C7">
              <w:rPr>
                <w:rFonts w:ascii="HG丸ｺﾞｼｯｸM-PRO" w:eastAsia="HG丸ｺﾞｼｯｸM-PRO" w:hAnsi="HG丸ｺﾞｼｯｸM-PRO" w:hint="eastAsia"/>
                <w:b/>
                <w:color w:val="00003A"/>
                <w:spacing w:val="8"/>
                <w:sz w:val="24"/>
              </w:rPr>
              <w:t>事業</w:t>
            </w:r>
            <w:r w:rsidR="00393195" w:rsidRPr="007402C7">
              <w:rPr>
                <w:rFonts w:ascii="HG丸ｺﾞｼｯｸM-PRO" w:eastAsia="HG丸ｺﾞｼｯｸM-PRO" w:hAnsi="HG丸ｺﾞｼｯｸM-PRO" w:hint="eastAsia"/>
                <w:b/>
                <w:color w:val="00003A"/>
                <w:spacing w:val="8"/>
                <w:sz w:val="24"/>
              </w:rPr>
              <w:t>の提供</w:t>
            </w:r>
          </w:p>
          <w:p w:rsidR="00393195" w:rsidRPr="007402C7" w:rsidRDefault="00393195" w:rsidP="00393195">
            <w:pPr>
              <w:ind w:leftChars="16" w:left="2300" w:hangingChars="882" w:hanging="2266"/>
              <w:rPr>
                <w:rFonts w:ascii="HG丸ｺﾞｼｯｸM-PRO" w:eastAsia="HG丸ｺﾞｼｯｸM-PRO" w:hAnsi="HG丸ｺﾞｼｯｸM-PRO"/>
                <w:b/>
                <w:color w:val="00003A"/>
                <w:spacing w:val="8"/>
                <w:sz w:val="24"/>
              </w:rPr>
            </w:pPr>
          </w:p>
          <w:p w:rsidR="003C6F54" w:rsidRPr="007402C7" w:rsidRDefault="00D76A48" w:rsidP="003C6F54">
            <w:pPr>
              <w:spacing w:afterLines="50" w:after="180"/>
              <w:ind w:firstLineChars="100" w:firstLine="257"/>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個別</w:t>
            </w:r>
            <w:r w:rsidR="00393195" w:rsidRPr="007402C7">
              <w:rPr>
                <w:rFonts w:ascii="HG丸ｺﾞｼｯｸM-PRO" w:eastAsia="HG丸ｺﾞｼｯｸM-PRO" w:hAnsi="HG丸ｺﾞｼｯｸM-PRO" w:hint="eastAsia"/>
                <w:b/>
                <w:color w:val="00003A"/>
                <w:spacing w:val="8"/>
                <w:sz w:val="24"/>
              </w:rPr>
              <w:t>サービス計画に沿って、利用者の介護予防に資するよう、その目標を設定し、計画的に</w:t>
            </w:r>
            <w:r w:rsidR="00E01DF4" w:rsidRPr="007402C7">
              <w:rPr>
                <w:rFonts w:ascii="HG丸ｺﾞｼｯｸM-PRO" w:eastAsia="HG丸ｺﾞｼｯｸM-PRO" w:hAnsi="HG丸ｺﾞｼｯｸM-PRO" w:hint="eastAsia"/>
                <w:b/>
                <w:color w:val="00003A"/>
                <w:spacing w:val="8"/>
                <w:sz w:val="24"/>
              </w:rPr>
              <w:t>介護予防</w:t>
            </w:r>
            <w:r w:rsidRPr="007402C7">
              <w:rPr>
                <w:rFonts w:ascii="HG丸ｺﾞｼｯｸM-PRO" w:eastAsia="HG丸ｺﾞｼｯｸM-PRO" w:hAnsi="HG丸ｺﾞｼｯｸM-PRO" w:hint="eastAsia"/>
                <w:b/>
                <w:color w:val="00003A"/>
                <w:spacing w:val="8"/>
                <w:sz w:val="24"/>
              </w:rPr>
              <w:t>通所介護相当サービス</w:t>
            </w:r>
            <w:r w:rsidR="00E01DF4" w:rsidRPr="007402C7">
              <w:rPr>
                <w:rFonts w:ascii="HG丸ｺﾞｼｯｸM-PRO" w:eastAsia="HG丸ｺﾞｼｯｸM-PRO" w:hAnsi="HG丸ｺﾞｼｯｸM-PRO" w:hint="eastAsia"/>
                <w:b/>
                <w:color w:val="00003A"/>
                <w:spacing w:val="8"/>
                <w:sz w:val="24"/>
              </w:rPr>
              <w:t>事業</w:t>
            </w:r>
            <w:r w:rsidR="003C6F54" w:rsidRPr="007402C7">
              <w:rPr>
                <w:rFonts w:ascii="HG丸ｺﾞｼｯｸM-PRO" w:eastAsia="HG丸ｺﾞｼｯｸM-PRO" w:hAnsi="HG丸ｺﾞｼｯｸM-PRO" w:hint="eastAsia"/>
                <w:b/>
                <w:color w:val="00003A"/>
                <w:spacing w:val="8"/>
                <w:sz w:val="24"/>
              </w:rPr>
              <w:t>を提供する</w:t>
            </w:r>
            <w:r w:rsidR="00393195" w:rsidRPr="007402C7">
              <w:rPr>
                <w:rFonts w:ascii="HG丸ｺﾞｼｯｸM-PRO" w:eastAsia="HG丸ｺﾞｼｯｸM-PRO" w:hAnsi="HG丸ｺﾞｼｯｸM-PRO" w:hint="eastAsia"/>
                <w:b/>
                <w:color w:val="00003A"/>
                <w:spacing w:val="8"/>
                <w:sz w:val="24"/>
              </w:rPr>
              <w:t>。</w:t>
            </w:r>
            <w:r w:rsidR="003C6F54" w:rsidRPr="007402C7">
              <w:rPr>
                <w:rFonts w:ascii="HG丸ｺﾞｼｯｸM-PRO" w:eastAsia="HG丸ｺﾞｼｯｸM-PRO" w:hAnsi="HG丸ｺﾞｼｯｸM-PRO" w:hint="eastAsia"/>
                <w:b/>
                <w:color w:val="00003A"/>
                <w:spacing w:val="8"/>
                <w:sz w:val="24"/>
              </w:rPr>
              <w:t>また、利用者の介護予防に資するよう、その目標を設定し、計画的に通所型サービスＡ事業を提供する。</w:t>
            </w:r>
          </w:p>
          <w:p w:rsidR="00393195" w:rsidRPr="007402C7" w:rsidRDefault="00393195" w:rsidP="00393195">
            <w:pPr>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w:t>
            </w:r>
            <w:r w:rsidR="00D76A48" w:rsidRPr="007402C7">
              <w:rPr>
                <w:rFonts w:ascii="HG丸ｺﾞｼｯｸM-PRO" w:eastAsia="HG丸ｺﾞｼｯｸM-PRO" w:hAnsi="HG丸ｺﾞｼｯｸM-PRO" w:hint="eastAsia"/>
                <w:b/>
                <w:color w:val="00003A"/>
                <w:spacing w:val="8"/>
                <w:sz w:val="24"/>
              </w:rPr>
              <w:t>個別サービス</w:t>
            </w:r>
            <w:r w:rsidRPr="007402C7">
              <w:rPr>
                <w:rFonts w:ascii="HG丸ｺﾞｼｯｸM-PRO" w:eastAsia="HG丸ｺﾞｼｯｸM-PRO" w:hAnsi="HG丸ｺﾞｼｯｸM-PRO" w:hint="eastAsia"/>
                <w:b/>
                <w:color w:val="00003A"/>
                <w:spacing w:val="8"/>
                <w:sz w:val="24"/>
              </w:rPr>
              <w:t>計画の作成】</w:t>
            </w:r>
          </w:p>
          <w:p w:rsidR="00393195" w:rsidRPr="007402C7" w:rsidRDefault="00393195" w:rsidP="00393195">
            <w:pPr>
              <w:ind w:left="514" w:hangingChars="200" w:hanging="514"/>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 xml:space="preserve">　　利用者の日常生活全般の状況及び希望を踏まえて</w:t>
            </w:r>
            <w:r w:rsidR="004B778F" w:rsidRPr="007402C7">
              <w:rPr>
                <w:rFonts w:ascii="HG丸ｺﾞｼｯｸM-PRO" w:eastAsia="HG丸ｺﾞｼｯｸM-PRO" w:hAnsi="HG丸ｺﾞｼｯｸM-PRO" w:hint="eastAsia"/>
                <w:b/>
                <w:color w:val="00003A"/>
                <w:spacing w:val="8"/>
                <w:sz w:val="24"/>
              </w:rPr>
              <w:t>介護予防通所</w:t>
            </w:r>
            <w:r w:rsidR="00D76A48" w:rsidRPr="007402C7">
              <w:rPr>
                <w:rFonts w:ascii="HG丸ｺﾞｼｯｸM-PRO" w:eastAsia="HG丸ｺﾞｼｯｸM-PRO" w:hAnsi="HG丸ｺﾞｼｯｸM-PRO" w:hint="eastAsia"/>
                <w:b/>
                <w:color w:val="00003A"/>
                <w:spacing w:val="8"/>
                <w:sz w:val="24"/>
              </w:rPr>
              <w:t>介護相当サービス</w:t>
            </w:r>
            <w:r w:rsidR="004B778F" w:rsidRPr="007402C7">
              <w:rPr>
                <w:rFonts w:ascii="HG丸ｺﾞｼｯｸM-PRO" w:eastAsia="HG丸ｺﾞｼｯｸM-PRO" w:hAnsi="HG丸ｺﾞｼｯｸM-PRO" w:hint="eastAsia"/>
                <w:b/>
                <w:color w:val="00003A"/>
                <w:spacing w:val="8"/>
                <w:sz w:val="24"/>
              </w:rPr>
              <w:t>事業</w:t>
            </w:r>
            <w:r w:rsidR="00D76A48" w:rsidRPr="007402C7">
              <w:rPr>
                <w:rFonts w:ascii="HG丸ｺﾞｼｯｸM-PRO" w:eastAsia="HG丸ｺﾞｼｯｸM-PRO" w:hAnsi="HG丸ｺﾞｼｯｸM-PRO" w:hint="eastAsia"/>
                <w:b/>
                <w:color w:val="00003A"/>
                <w:spacing w:val="8"/>
                <w:sz w:val="24"/>
              </w:rPr>
              <w:t>及び</w:t>
            </w:r>
            <w:r w:rsidR="004B778F" w:rsidRPr="007402C7">
              <w:rPr>
                <w:rFonts w:ascii="HG丸ｺﾞｼｯｸM-PRO" w:eastAsia="HG丸ｺﾞｼｯｸM-PRO" w:hAnsi="HG丸ｺﾞｼｯｸM-PRO" w:hint="eastAsia"/>
                <w:b/>
                <w:color w:val="00003A"/>
                <w:spacing w:val="8"/>
                <w:sz w:val="24"/>
              </w:rPr>
              <w:t>必要に応じて</w:t>
            </w:r>
            <w:r w:rsidR="00D76A48" w:rsidRPr="007402C7">
              <w:rPr>
                <w:rFonts w:ascii="HG丸ｺﾞｼｯｸM-PRO" w:eastAsia="HG丸ｺﾞｼｯｸM-PRO" w:hAnsi="HG丸ｺﾞｼｯｸM-PRO" w:hint="eastAsia"/>
                <w:b/>
                <w:color w:val="00003A"/>
                <w:spacing w:val="8"/>
                <w:sz w:val="24"/>
              </w:rPr>
              <w:t>通所型サービスＡ</w:t>
            </w:r>
            <w:r w:rsidR="004B778F" w:rsidRPr="007402C7">
              <w:rPr>
                <w:rFonts w:ascii="HG丸ｺﾞｼｯｸM-PRO" w:eastAsia="HG丸ｺﾞｼｯｸM-PRO" w:hAnsi="HG丸ｺﾞｼｯｸM-PRO" w:hint="eastAsia"/>
                <w:b/>
                <w:color w:val="00003A"/>
                <w:spacing w:val="8"/>
                <w:sz w:val="24"/>
              </w:rPr>
              <w:t>事業</w:t>
            </w:r>
            <w:r w:rsidRPr="007402C7">
              <w:rPr>
                <w:rFonts w:ascii="HG丸ｺﾞｼｯｸM-PRO" w:eastAsia="HG丸ｺﾞｼｯｸM-PRO" w:hAnsi="HG丸ｺﾞｼｯｸM-PRO" w:hint="eastAsia"/>
                <w:b/>
                <w:color w:val="00003A"/>
                <w:spacing w:val="8"/>
                <w:sz w:val="24"/>
              </w:rPr>
              <w:t>の目標、当該目標を達成するための具体的なサービスの内容、サービスの提供を行う期間等を記載した</w:t>
            </w:r>
            <w:r w:rsidR="00D76A48" w:rsidRPr="007402C7">
              <w:rPr>
                <w:rFonts w:ascii="HG丸ｺﾞｼｯｸM-PRO" w:eastAsia="HG丸ｺﾞｼｯｸM-PRO" w:hAnsi="HG丸ｺﾞｼｯｸM-PRO" w:hint="eastAsia"/>
                <w:b/>
                <w:color w:val="00003A"/>
                <w:spacing w:val="8"/>
                <w:sz w:val="24"/>
              </w:rPr>
              <w:t>個別サービス</w:t>
            </w:r>
            <w:r w:rsidRPr="007402C7">
              <w:rPr>
                <w:rFonts w:ascii="HG丸ｺﾞｼｯｸM-PRO" w:eastAsia="HG丸ｺﾞｼｯｸM-PRO" w:hAnsi="HG丸ｺﾞｼｯｸM-PRO" w:hint="eastAsia"/>
                <w:b/>
                <w:color w:val="00003A"/>
                <w:spacing w:val="8"/>
                <w:sz w:val="24"/>
              </w:rPr>
              <w:t>計画を作成し、利用者に交付する。</w:t>
            </w:r>
          </w:p>
          <w:p w:rsidR="004B778F" w:rsidRPr="007402C7" w:rsidRDefault="004B778F" w:rsidP="00393195">
            <w:pPr>
              <w:ind w:left="514" w:hangingChars="200" w:hanging="514"/>
              <w:rPr>
                <w:rFonts w:ascii="HG丸ｺﾞｼｯｸM-PRO" w:eastAsia="HG丸ｺﾞｼｯｸM-PRO" w:hAnsi="HG丸ｺﾞｼｯｸM-PRO"/>
                <w:b/>
                <w:color w:val="00003A"/>
                <w:spacing w:val="8"/>
                <w:sz w:val="24"/>
              </w:rPr>
            </w:pPr>
          </w:p>
          <w:p w:rsidR="004B778F" w:rsidRPr="007402C7" w:rsidRDefault="004B778F" w:rsidP="00393195">
            <w:pPr>
              <w:ind w:left="514" w:hangingChars="200" w:hanging="514"/>
              <w:rPr>
                <w:rFonts w:ascii="HG丸ｺﾞｼｯｸM-PRO" w:eastAsia="HG丸ｺﾞｼｯｸM-PRO" w:hAnsi="HG丸ｺﾞｼｯｸM-PRO"/>
                <w:b/>
                <w:color w:val="00003A"/>
                <w:spacing w:val="8"/>
                <w:sz w:val="24"/>
              </w:rPr>
            </w:pPr>
          </w:p>
          <w:p w:rsidR="00393195" w:rsidRPr="007402C7" w:rsidRDefault="00393195" w:rsidP="00393195">
            <w:pPr>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【利用者の状態等の</w:t>
            </w:r>
            <w:r w:rsidR="00D76A48" w:rsidRPr="007402C7">
              <w:rPr>
                <w:rFonts w:ascii="HG丸ｺﾞｼｯｸM-PRO" w:eastAsia="HG丸ｺﾞｼｯｸM-PRO" w:hAnsi="HG丸ｺﾞｼｯｸM-PRO" w:hint="eastAsia"/>
                <w:b/>
                <w:color w:val="00003A"/>
                <w:spacing w:val="8"/>
                <w:sz w:val="24"/>
              </w:rPr>
              <w:t>地域包括支援センター等</w:t>
            </w:r>
            <w:r w:rsidRPr="007402C7">
              <w:rPr>
                <w:rFonts w:ascii="HG丸ｺﾞｼｯｸM-PRO" w:eastAsia="HG丸ｺﾞｼｯｸM-PRO" w:hAnsi="HG丸ｺﾞｼｯｸM-PRO" w:hint="eastAsia"/>
                <w:b/>
                <w:color w:val="00003A"/>
                <w:spacing w:val="8"/>
                <w:sz w:val="24"/>
              </w:rPr>
              <w:t>への報告】</w:t>
            </w:r>
          </w:p>
          <w:p w:rsidR="00393195" w:rsidRPr="007402C7" w:rsidRDefault="00393195" w:rsidP="00393195">
            <w:pPr>
              <w:ind w:left="514" w:hangingChars="200" w:hanging="514"/>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 xml:space="preserve">　　</w:t>
            </w:r>
            <w:r w:rsidR="00D76A48" w:rsidRPr="007402C7">
              <w:rPr>
                <w:rFonts w:ascii="HG丸ｺﾞｼｯｸM-PRO" w:eastAsia="HG丸ｺﾞｼｯｸM-PRO" w:hAnsi="HG丸ｺﾞｼｯｸM-PRO" w:hint="eastAsia"/>
                <w:b/>
                <w:color w:val="00003A"/>
                <w:spacing w:val="8"/>
                <w:sz w:val="24"/>
              </w:rPr>
              <w:t>個別サービス</w:t>
            </w:r>
            <w:r w:rsidRPr="007402C7">
              <w:rPr>
                <w:rFonts w:ascii="HG丸ｺﾞｼｯｸM-PRO" w:eastAsia="HG丸ｺﾞｼｯｸM-PRO" w:hAnsi="HG丸ｺﾞｼｯｸM-PRO" w:hint="eastAsia"/>
                <w:b/>
                <w:color w:val="00003A"/>
                <w:spacing w:val="8"/>
                <w:sz w:val="24"/>
              </w:rPr>
              <w:t>計画</w:t>
            </w:r>
            <w:r w:rsidR="004B778F" w:rsidRPr="007402C7">
              <w:rPr>
                <w:rFonts w:ascii="HG丸ｺﾞｼｯｸM-PRO" w:eastAsia="HG丸ｺﾞｼｯｸM-PRO" w:hAnsi="HG丸ｺﾞｼｯｸM-PRO" w:hint="eastAsia"/>
                <w:b/>
                <w:color w:val="00003A"/>
                <w:spacing w:val="8"/>
                <w:sz w:val="24"/>
              </w:rPr>
              <w:t>等</w:t>
            </w:r>
            <w:r w:rsidRPr="007402C7">
              <w:rPr>
                <w:rFonts w:ascii="HG丸ｺﾞｼｯｸM-PRO" w:eastAsia="HG丸ｺﾞｼｯｸM-PRO" w:hAnsi="HG丸ｺﾞｼｯｸM-PRO" w:hint="eastAsia"/>
                <w:b/>
                <w:color w:val="00003A"/>
                <w:spacing w:val="8"/>
                <w:sz w:val="24"/>
              </w:rPr>
              <w:t>に基づくサービス提供開始時から、少なくとも１月に１回は、利用者の状態、当該利用者に対するサービスの提供状況等について、</w:t>
            </w:r>
            <w:r w:rsidR="00D76A48" w:rsidRPr="007402C7">
              <w:rPr>
                <w:rFonts w:ascii="HG丸ｺﾞｼｯｸM-PRO" w:eastAsia="HG丸ｺﾞｼｯｸM-PRO" w:hAnsi="HG丸ｺﾞｼｯｸM-PRO" w:hint="eastAsia"/>
                <w:b/>
                <w:color w:val="00003A"/>
                <w:spacing w:val="8"/>
                <w:sz w:val="24"/>
              </w:rPr>
              <w:t>地域包括支援センター等</w:t>
            </w:r>
            <w:r w:rsidRPr="007402C7">
              <w:rPr>
                <w:rFonts w:ascii="HG丸ｺﾞｼｯｸM-PRO" w:eastAsia="HG丸ｺﾞｼｯｸM-PRO" w:hAnsi="HG丸ｺﾞｼｯｸM-PRO" w:hint="eastAsia"/>
                <w:b/>
                <w:color w:val="00003A"/>
                <w:spacing w:val="8"/>
                <w:sz w:val="24"/>
              </w:rPr>
              <w:t>に報告する。</w:t>
            </w:r>
          </w:p>
          <w:p w:rsidR="004B778F" w:rsidRPr="007402C7" w:rsidRDefault="004B778F" w:rsidP="00393195">
            <w:pPr>
              <w:ind w:left="514" w:hangingChars="200" w:hanging="514"/>
              <w:rPr>
                <w:rFonts w:ascii="HG丸ｺﾞｼｯｸM-PRO" w:eastAsia="HG丸ｺﾞｼｯｸM-PRO" w:hAnsi="HG丸ｺﾞｼｯｸM-PRO"/>
                <w:b/>
                <w:color w:val="00003A"/>
                <w:spacing w:val="8"/>
                <w:sz w:val="24"/>
              </w:rPr>
            </w:pPr>
          </w:p>
          <w:p w:rsidR="004B778F" w:rsidRPr="007402C7" w:rsidRDefault="004B778F" w:rsidP="00393195">
            <w:pPr>
              <w:ind w:left="514" w:hangingChars="200" w:hanging="514"/>
              <w:rPr>
                <w:rFonts w:ascii="HG丸ｺﾞｼｯｸM-PRO" w:eastAsia="HG丸ｺﾞｼｯｸM-PRO" w:hAnsi="HG丸ｺﾞｼｯｸM-PRO"/>
                <w:b/>
                <w:color w:val="00003A"/>
                <w:spacing w:val="8"/>
                <w:sz w:val="24"/>
              </w:rPr>
            </w:pPr>
          </w:p>
          <w:p w:rsidR="00393195" w:rsidRPr="007402C7" w:rsidRDefault="00393195" w:rsidP="00393195">
            <w:pPr>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【実施状況の把握（モニタリング）】</w:t>
            </w:r>
          </w:p>
          <w:p w:rsidR="00BF4153" w:rsidRPr="007402C7" w:rsidRDefault="00393195" w:rsidP="004B778F">
            <w:pPr>
              <w:ind w:left="514" w:hangingChars="200" w:hanging="514"/>
              <w:rPr>
                <w:rFonts w:ascii="HG丸ｺﾞｼｯｸM-PRO" w:eastAsia="HG丸ｺﾞｼｯｸM-PRO" w:hAnsi="HG丸ｺﾞｼｯｸM-PRO"/>
                <w:b/>
                <w:color w:val="00003A"/>
                <w:spacing w:val="8"/>
                <w:sz w:val="24"/>
              </w:rPr>
            </w:pPr>
            <w:r w:rsidRPr="007402C7">
              <w:rPr>
                <w:rFonts w:ascii="HG丸ｺﾞｼｯｸM-PRO" w:eastAsia="HG丸ｺﾞｼｯｸM-PRO" w:hAnsi="HG丸ｺﾞｼｯｸM-PRO" w:hint="eastAsia"/>
                <w:b/>
                <w:color w:val="00003A"/>
                <w:spacing w:val="8"/>
                <w:sz w:val="24"/>
              </w:rPr>
              <w:t xml:space="preserve">　　</w:t>
            </w:r>
            <w:r w:rsidR="00D76A48" w:rsidRPr="007402C7">
              <w:rPr>
                <w:rFonts w:ascii="HG丸ｺﾞｼｯｸM-PRO" w:eastAsia="HG丸ｺﾞｼｯｸM-PRO" w:hAnsi="HG丸ｺﾞｼｯｸM-PRO" w:hint="eastAsia"/>
                <w:b/>
                <w:color w:val="00003A"/>
                <w:spacing w:val="8"/>
                <w:sz w:val="24"/>
              </w:rPr>
              <w:t>個別サービス</w:t>
            </w:r>
            <w:r w:rsidRPr="007402C7">
              <w:rPr>
                <w:rFonts w:ascii="HG丸ｺﾞｼｯｸM-PRO" w:eastAsia="HG丸ｺﾞｼｯｸM-PRO" w:hAnsi="HG丸ｺﾞｼｯｸM-PRO" w:hint="eastAsia"/>
                <w:b/>
                <w:color w:val="00003A"/>
                <w:spacing w:val="8"/>
                <w:sz w:val="24"/>
              </w:rPr>
              <w:t>計画</w:t>
            </w:r>
            <w:r w:rsidR="004B778F" w:rsidRPr="007402C7">
              <w:rPr>
                <w:rFonts w:ascii="HG丸ｺﾞｼｯｸM-PRO" w:eastAsia="HG丸ｺﾞｼｯｸM-PRO" w:hAnsi="HG丸ｺﾞｼｯｸM-PRO" w:hint="eastAsia"/>
                <w:b/>
                <w:color w:val="00003A"/>
                <w:spacing w:val="8"/>
                <w:sz w:val="24"/>
              </w:rPr>
              <w:t>等</w:t>
            </w:r>
            <w:r w:rsidRPr="007402C7">
              <w:rPr>
                <w:rFonts w:ascii="HG丸ｺﾞｼｯｸM-PRO" w:eastAsia="HG丸ｺﾞｼｯｸM-PRO" w:hAnsi="HG丸ｺﾞｼｯｸM-PRO" w:hint="eastAsia"/>
                <w:b/>
                <w:color w:val="00003A"/>
                <w:spacing w:val="8"/>
                <w:sz w:val="24"/>
              </w:rPr>
              <w:t>に記載した期間が終了するまでに少なくとも１回は、当該</w:t>
            </w:r>
            <w:r w:rsidR="00D76A48" w:rsidRPr="007402C7">
              <w:rPr>
                <w:rFonts w:ascii="HG丸ｺﾞｼｯｸM-PRO" w:eastAsia="HG丸ｺﾞｼｯｸM-PRO" w:hAnsi="HG丸ｺﾞｼｯｸM-PRO" w:hint="eastAsia"/>
                <w:b/>
                <w:color w:val="00003A"/>
                <w:spacing w:val="8"/>
                <w:sz w:val="24"/>
              </w:rPr>
              <w:t>個別サービス計画</w:t>
            </w:r>
            <w:r w:rsidR="004B778F" w:rsidRPr="007402C7">
              <w:rPr>
                <w:rFonts w:ascii="HG丸ｺﾞｼｯｸM-PRO" w:eastAsia="HG丸ｺﾞｼｯｸM-PRO" w:hAnsi="HG丸ｺﾞｼｯｸM-PRO" w:hint="eastAsia"/>
                <w:b/>
                <w:color w:val="00003A"/>
                <w:spacing w:val="8"/>
                <w:sz w:val="24"/>
              </w:rPr>
              <w:t>等</w:t>
            </w:r>
            <w:r w:rsidRPr="007402C7">
              <w:rPr>
                <w:rFonts w:ascii="HG丸ｺﾞｼｯｸM-PRO" w:eastAsia="HG丸ｺﾞｼｯｸM-PRO" w:hAnsi="HG丸ｺﾞｼｯｸM-PRO" w:hint="eastAsia"/>
                <w:b/>
                <w:color w:val="00003A"/>
                <w:spacing w:val="8"/>
                <w:sz w:val="24"/>
              </w:rPr>
              <w:t>の実施状況および目標の達成状況の把握を行い、解決すべき課題の変化が認められる場合は</w:t>
            </w:r>
            <w:r w:rsidR="00D76A48" w:rsidRPr="007402C7">
              <w:rPr>
                <w:rFonts w:ascii="HG丸ｺﾞｼｯｸM-PRO" w:eastAsia="HG丸ｺﾞｼｯｸM-PRO" w:hAnsi="HG丸ｺﾞｼｯｸM-PRO" w:hint="eastAsia"/>
                <w:b/>
                <w:color w:val="00003A"/>
                <w:spacing w:val="8"/>
                <w:sz w:val="24"/>
              </w:rPr>
              <w:t>地域包括支援センター</w:t>
            </w:r>
            <w:r w:rsidRPr="007402C7">
              <w:rPr>
                <w:rFonts w:ascii="HG丸ｺﾞｼｯｸM-PRO" w:eastAsia="HG丸ｺﾞｼｯｸM-PRO" w:hAnsi="HG丸ｺﾞｼｯｸM-PRO" w:hint="eastAsia"/>
                <w:b/>
                <w:color w:val="00003A"/>
                <w:spacing w:val="8"/>
                <w:sz w:val="24"/>
              </w:rPr>
              <w:t>等とも相談の上、必要に応じて</w:t>
            </w:r>
            <w:r w:rsidR="00D76A48" w:rsidRPr="007402C7">
              <w:rPr>
                <w:rFonts w:ascii="HG丸ｺﾞｼｯｸM-PRO" w:eastAsia="HG丸ｺﾞｼｯｸM-PRO" w:hAnsi="HG丸ｺﾞｼｯｸM-PRO" w:hint="eastAsia"/>
                <w:b/>
                <w:color w:val="00003A"/>
                <w:spacing w:val="8"/>
                <w:sz w:val="24"/>
              </w:rPr>
              <w:t>個別サービス計画</w:t>
            </w:r>
            <w:r w:rsidR="004B778F" w:rsidRPr="007402C7">
              <w:rPr>
                <w:rFonts w:ascii="HG丸ｺﾞｼｯｸM-PRO" w:eastAsia="HG丸ｺﾞｼｯｸM-PRO" w:hAnsi="HG丸ｺﾞｼｯｸM-PRO" w:hint="eastAsia"/>
                <w:b/>
                <w:color w:val="00003A"/>
                <w:spacing w:val="8"/>
                <w:sz w:val="24"/>
              </w:rPr>
              <w:t>等</w:t>
            </w:r>
            <w:r w:rsidRPr="007402C7">
              <w:rPr>
                <w:rFonts w:ascii="HG丸ｺﾞｼｯｸM-PRO" w:eastAsia="HG丸ｺﾞｼｯｸM-PRO" w:hAnsi="HG丸ｺﾞｼｯｸM-PRO" w:hint="eastAsia"/>
                <w:b/>
                <w:color w:val="00003A"/>
                <w:spacing w:val="8"/>
                <w:sz w:val="24"/>
              </w:rPr>
              <w:t>の変更を行う</w:t>
            </w:r>
            <w:r w:rsidR="004B778F" w:rsidRPr="007402C7">
              <w:rPr>
                <w:rFonts w:ascii="HG丸ｺﾞｼｯｸM-PRO" w:eastAsia="HG丸ｺﾞｼｯｸM-PRO" w:hAnsi="HG丸ｺﾞｼｯｸM-PRO" w:hint="eastAsia"/>
                <w:b/>
                <w:color w:val="00003A"/>
                <w:spacing w:val="8"/>
                <w:sz w:val="24"/>
              </w:rPr>
              <w:t>。</w:t>
            </w:r>
          </w:p>
          <w:p w:rsidR="003D61E7" w:rsidRPr="007402C7" w:rsidRDefault="003D61E7" w:rsidP="004B778F">
            <w:pPr>
              <w:ind w:left="514" w:hangingChars="200" w:hanging="514"/>
              <w:rPr>
                <w:rFonts w:ascii="HG丸ｺﾞｼｯｸM-PRO" w:eastAsia="HG丸ｺﾞｼｯｸM-PRO" w:hAnsi="HG丸ｺﾞｼｯｸM-PRO"/>
                <w:b/>
                <w:color w:val="00003A"/>
                <w:spacing w:val="8"/>
                <w:sz w:val="24"/>
              </w:rPr>
            </w:pPr>
          </w:p>
          <w:p w:rsidR="003D61E7" w:rsidRPr="007402C7" w:rsidRDefault="003D61E7" w:rsidP="004B778F">
            <w:pPr>
              <w:ind w:left="514" w:hangingChars="200" w:hanging="514"/>
              <w:rPr>
                <w:rFonts w:ascii="HG丸ｺﾞｼｯｸM-PRO" w:eastAsia="HG丸ｺﾞｼｯｸM-PRO" w:hAnsi="HG丸ｺﾞｼｯｸM-PRO"/>
                <w:b/>
                <w:color w:val="00003A"/>
                <w:spacing w:val="8"/>
                <w:sz w:val="24"/>
              </w:rPr>
            </w:pPr>
          </w:p>
        </w:tc>
      </w:tr>
      <w:tr w:rsidR="00391B10" w:rsidRPr="00804812" w:rsidTr="00391B10">
        <w:trPr>
          <w:trHeight w:val="2295"/>
        </w:trPr>
        <w:tc>
          <w:tcPr>
            <w:tcW w:w="2235" w:type="dxa"/>
            <w:tcBorders>
              <w:top w:val="dashed" w:sz="4" w:space="0" w:color="auto"/>
            </w:tcBorders>
          </w:tcPr>
          <w:p w:rsidR="00391B10" w:rsidRPr="00BF4153" w:rsidRDefault="00391B10" w:rsidP="00BF4153">
            <w:pPr>
              <w:ind w:left="505" w:hangingChars="202" w:hanging="505"/>
              <w:rPr>
                <w:rFonts w:ascii="ＭＳ ゴシック" w:eastAsia="ＭＳ ゴシック" w:hAnsi="ＭＳ ゴシック"/>
                <w:spacing w:val="20"/>
                <w:szCs w:val="21"/>
              </w:rPr>
            </w:pPr>
            <w:r w:rsidRPr="00BF4153">
              <w:rPr>
                <w:rFonts w:ascii="ＭＳ ゴシック" w:eastAsia="ＭＳ ゴシック" w:hAnsi="ＭＳ ゴシック" w:hint="eastAsia"/>
                <w:spacing w:val="20"/>
                <w:szCs w:val="21"/>
              </w:rPr>
              <w:lastRenderedPageBreak/>
              <w:t>３　その他</w:t>
            </w:r>
          </w:p>
        </w:tc>
        <w:tc>
          <w:tcPr>
            <w:tcW w:w="7229" w:type="dxa"/>
            <w:tcBorders>
              <w:top w:val="dashed" w:sz="4" w:space="0" w:color="auto"/>
            </w:tcBorders>
          </w:tcPr>
          <w:p w:rsidR="00391B10" w:rsidRPr="007402C7" w:rsidRDefault="00391B10" w:rsidP="00391B10">
            <w:pPr>
              <w:spacing w:afterLines="50" w:after="180" w:line="300" w:lineRule="exact"/>
              <w:ind w:left="329" w:hangingChars="149" w:hanging="329"/>
              <w:rPr>
                <w:rFonts w:ascii="HG丸ｺﾞｼｯｸM-PRO" w:eastAsia="HG丸ｺﾞｼｯｸM-PRO" w:hAnsi="HG丸ｺﾞｼｯｸM-PRO"/>
                <w:b/>
                <w:color w:val="00003A"/>
                <w:sz w:val="22"/>
                <w:szCs w:val="22"/>
              </w:rPr>
            </w:pPr>
            <w:r w:rsidRPr="007402C7">
              <w:rPr>
                <w:rFonts w:ascii="HG丸ｺﾞｼｯｸM-PRO" w:eastAsia="HG丸ｺﾞｼｯｸM-PRO" w:hAnsi="HG丸ｺﾞｼｯｸM-PRO" w:hint="eastAsia"/>
                <w:b/>
                <w:color w:val="00003A"/>
                <w:sz w:val="22"/>
                <w:szCs w:val="22"/>
              </w:rPr>
              <w:t>① 事業運営にあたっては、自らその提供するサービスの質の評価を行い、常にその改善を図るものとする。</w:t>
            </w:r>
          </w:p>
          <w:p w:rsidR="00391B10" w:rsidRPr="007402C7" w:rsidRDefault="00391B10" w:rsidP="00391B10">
            <w:pPr>
              <w:spacing w:afterLines="50" w:after="180" w:line="300" w:lineRule="exact"/>
              <w:ind w:left="329" w:hangingChars="149" w:hanging="329"/>
              <w:rPr>
                <w:rFonts w:ascii="HG丸ｺﾞｼｯｸM-PRO" w:eastAsia="HG丸ｺﾞｼｯｸM-PRO" w:hAnsi="HG丸ｺﾞｼｯｸM-PRO"/>
                <w:b/>
                <w:color w:val="00003A"/>
                <w:sz w:val="22"/>
                <w:szCs w:val="22"/>
              </w:rPr>
            </w:pPr>
            <w:r w:rsidRPr="007402C7">
              <w:rPr>
                <w:rFonts w:ascii="HG丸ｺﾞｼｯｸM-PRO" w:eastAsia="HG丸ｺﾞｼｯｸM-PRO" w:hAnsi="HG丸ｺﾞｼｯｸM-PRO" w:hint="eastAsia"/>
                <w:b/>
                <w:color w:val="00003A"/>
                <w:sz w:val="22"/>
                <w:szCs w:val="22"/>
              </w:rPr>
              <w:t>② 従業者の資質の向上のために、その研修の機会を確保する。</w:t>
            </w:r>
          </w:p>
          <w:p w:rsidR="00391B10" w:rsidRPr="007402C7" w:rsidRDefault="00391B10" w:rsidP="00391B10">
            <w:pPr>
              <w:spacing w:line="300" w:lineRule="exact"/>
              <w:ind w:left="329" w:hangingChars="149" w:hanging="329"/>
              <w:rPr>
                <w:rFonts w:ascii="HG丸ｺﾞｼｯｸM-PRO" w:eastAsia="HG丸ｺﾞｼｯｸM-PRO" w:hAnsi="HG丸ｺﾞｼｯｸM-PRO"/>
                <w:b/>
                <w:color w:val="00003A"/>
                <w:sz w:val="22"/>
                <w:szCs w:val="22"/>
              </w:rPr>
            </w:pPr>
            <w:r w:rsidRPr="007402C7">
              <w:rPr>
                <w:rFonts w:ascii="HG丸ｺﾞｼｯｸM-PRO" w:eastAsia="HG丸ｺﾞｼｯｸM-PRO" w:hAnsi="HG丸ｺﾞｼｯｸM-PRO" w:hint="eastAsia"/>
                <w:b/>
                <w:color w:val="00003A"/>
                <w:sz w:val="22"/>
                <w:szCs w:val="22"/>
              </w:rPr>
              <w:t>③ 非常時に備え、非常災害に関する具体的計画を立て、非常災害時に地域の消防機関へ速やかに通報する体制をとるよう従業員に定期的に周知するとともに、日頃から消防団や地域住民との連携を図り、火災等の際の消火・避難等について互いに協力し合えるような体制づくりを行う。</w:t>
            </w:r>
          </w:p>
          <w:p w:rsidR="00391B10" w:rsidRPr="007402C7" w:rsidRDefault="00391B10" w:rsidP="00391B10">
            <w:pPr>
              <w:spacing w:afterLines="50" w:after="180" w:line="300" w:lineRule="exact"/>
              <w:ind w:leftChars="149" w:left="313" w:firstLineChars="1" w:firstLine="2"/>
              <w:rPr>
                <w:rFonts w:ascii="HG丸ｺﾞｼｯｸM-PRO" w:eastAsia="HG丸ｺﾞｼｯｸM-PRO" w:hAnsi="HG丸ｺﾞｼｯｸM-PRO"/>
                <w:b/>
                <w:color w:val="00003A"/>
                <w:sz w:val="22"/>
                <w:szCs w:val="22"/>
              </w:rPr>
            </w:pPr>
            <w:r w:rsidRPr="007402C7">
              <w:rPr>
                <w:rFonts w:ascii="HG丸ｺﾞｼｯｸM-PRO" w:eastAsia="HG丸ｺﾞｼｯｸM-PRO" w:hAnsi="HG丸ｺﾞｼｯｸM-PRO" w:hint="eastAsia"/>
                <w:b/>
                <w:color w:val="00003A"/>
                <w:sz w:val="22"/>
                <w:szCs w:val="22"/>
              </w:rPr>
              <w:t>また、定期的に避難、救出その他必要な訓練を行う。</w:t>
            </w:r>
          </w:p>
          <w:p w:rsidR="00B963B4" w:rsidRPr="007402C7" w:rsidRDefault="00B963B4" w:rsidP="00B963B4">
            <w:pPr>
              <w:ind w:left="359" w:hangingChars="149" w:hanging="359"/>
              <w:rPr>
                <w:rFonts w:ascii="HG丸ｺﾞｼｯｸM-PRO" w:eastAsia="HG丸ｺﾞｼｯｸM-PRO" w:hAnsi="HG丸ｺﾞｼｯｸM-PRO"/>
                <w:b/>
                <w:color w:val="00003A"/>
                <w:sz w:val="24"/>
              </w:rPr>
            </w:pPr>
            <w:r w:rsidRPr="007402C7">
              <w:rPr>
                <w:rFonts w:ascii="HG丸ｺﾞｼｯｸM-PRO" w:eastAsia="HG丸ｺﾞｼｯｸM-PRO" w:hAnsi="HG丸ｺﾞｼｯｸM-PRO" w:hint="eastAsia"/>
                <w:b/>
                <w:color w:val="00003A"/>
                <w:sz w:val="24"/>
              </w:rPr>
              <w:t>④ 当事業による月間収支は、</w:t>
            </w:r>
            <w:r w:rsidRPr="007402C7">
              <w:rPr>
                <w:rFonts w:ascii="HG丸ｺﾞｼｯｸM-PRO" w:eastAsia="HG丸ｺﾞｼｯｸM-PRO" w:hAnsi="HG丸ｺﾞｼｯｸM-PRO" w:hint="eastAsia"/>
                <w:b/>
                <w:color w:val="00003A"/>
                <w:sz w:val="24"/>
                <w:u w:val="single"/>
              </w:rPr>
              <w:t>事業開始後およそ　　ヶ月間は赤字となる見込み</w:t>
            </w:r>
            <w:r w:rsidRPr="007402C7">
              <w:rPr>
                <w:rFonts w:ascii="HG丸ｺﾞｼｯｸM-PRO" w:eastAsia="HG丸ｺﾞｼｯｸM-PRO" w:hAnsi="HG丸ｺﾞｼｯｸM-PRO" w:hint="eastAsia"/>
                <w:b/>
                <w:color w:val="00003A"/>
                <w:sz w:val="24"/>
              </w:rPr>
              <w:t>であるが、従業者への賃金の支払い等が滞らないよう、十分な資金計画を立てている。</w:t>
            </w:r>
          </w:p>
        </w:tc>
      </w:tr>
    </w:tbl>
    <w:p w:rsidR="002B0511" w:rsidRPr="00263D72" w:rsidRDefault="002B0511" w:rsidP="001F5391">
      <w:pPr>
        <w:rPr>
          <w:rFonts w:ascii="ＭＳ ゴシック" w:eastAsia="ＭＳ ゴシック" w:hAnsi="ＭＳ ゴシック"/>
          <w:szCs w:val="21"/>
        </w:rPr>
      </w:pPr>
    </w:p>
    <w:sectPr w:rsidR="002B0511" w:rsidRPr="00263D72" w:rsidSect="00D77C53">
      <w:headerReference w:type="default" r:id="rId7"/>
      <w:footerReference w:type="even" r:id="rId8"/>
      <w:pgSz w:w="11906" w:h="16838" w:code="9"/>
      <w:pgMar w:top="902" w:right="1247" w:bottom="510" w:left="1247" w:header="567" w:footer="992" w:gutter="0"/>
      <w:pgNumType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7B" w:rsidRDefault="000D5A7B">
      <w:r>
        <w:separator/>
      </w:r>
    </w:p>
  </w:endnote>
  <w:endnote w:type="continuationSeparator" w:id="0">
    <w:p w:rsidR="000D5A7B" w:rsidRDefault="000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47" w:rsidRDefault="00FE2847" w:rsidP="003C73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2847" w:rsidRDefault="00FE28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7B" w:rsidRDefault="000D5A7B">
      <w:r>
        <w:separator/>
      </w:r>
    </w:p>
  </w:footnote>
  <w:footnote w:type="continuationSeparator" w:id="0">
    <w:p w:rsidR="000D5A7B" w:rsidRDefault="000D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47" w:rsidRDefault="00FE2847" w:rsidP="00F4390D">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A6"/>
    <w:rsid w:val="00020E8A"/>
    <w:rsid w:val="00071374"/>
    <w:rsid w:val="00080712"/>
    <w:rsid w:val="00096FF7"/>
    <w:rsid w:val="000D237D"/>
    <w:rsid w:val="000D5A7B"/>
    <w:rsid w:val="000E5721"/>
    <w:rsid w:val="00102803"/>
    <w:rsid w:val="001761E9"/>
    <w:rsid w:val="00194FAB"/>
    <w:rsid w:val="00197C40"/>
    <w:rsid w:val="001B4E32"/>
    <w:rsid w:val="001D57FF"/>
    <w:rsid w:val="001E7A75"/>
    <w:rsid w:val="001F5391"/>
    <w:rsid w:val="00203622"/>
    <w:rsid w:val="002405A6"/>
    <w:rsid w:val="00263D72"/>
    <w:rsid w:val="00271C8C"/>
    <w:rsid w:val="002A01B6"/>
    <w:rsid w:val="002A7395"/>
    <w:rsid w:val="002B0511"/>
    <w:rsid w:val="002E3A98"/>
    <w:rsid w:val="003238A1"/>
    <w:rsid w:val="00323CAF"/>
    <w:rsid w:val="00324738"/>
    <w:rsid w:val="00331C6B"/>
    <w:rsid w:val="0033730B"/>
    <w:rsid w:val="00391B10"/>
    <w:rsid w:val="00393195"/>
    <w:rsid w:val="003B2AFE"/>
    <w:rsid w:val="003C2994"/>
    <w:rsid w:val="003C4756"/>
    <w:rsid w:val="003C489B"/>
    <w:rsid w:val="003C6F54"/>
    <w:rsid w:val="003C7305"/>
    <w:rsid w:val="003D61E7"/>
    <w:rsid w:val="004207C9"/>
    <w:rsid w:val="0047108C"/>
    <w:rsid w:val="004711DF"/>
    <w:rsid w:val="004B778F"/>
    <w:rsid w:val="004C6B4B"/>
    <w:rsid w:val="0052652B"/>
    <w:rsid w:val="0053003C"/>
    <w:rsid w:val="005929C9"/>
    <w:rsid w:val="005C6F61"/>
    <w:rsid w:val="00652D86"/>
    <w:rsid w:val="00664A7F"/>
    <w:rsid w:val="006B6983"/>
    <w:rsid w:val="006B6DA4"/>
    <w:rsid w:val="006C023A"/>
    <w:rsid w:val="006D5FC7"/>
    <w:rsid w:val="006D725A"/>
    <w:rsid w:val="006F6205"/>
    <w:rsid w:val="00700DAC"/>
    <w:rsid w:val="00737612"/>
    <w:rsid w:val="007402C7"/>
    <w:rsid w:val="00756917"/>
    <w:rsid w:val="00804812"/>
    <w:rsid w:val="0085508F"/>
    <w:rsid w:val="008A41B8"/>
    <w:rsid w:val="008F68C8"/>
    <w:rsid w:val="00922A34"/>
    <w:rsid w:val="009275CA"/>
    <w:rsid w:val="00942F90"/>
    <w:rsid w:val="00965FA4"/>
    <w:rsid w:val="00A242D0"/>
    <w:rsid w:val="00A80582"/>
    <w:rsid w:val="00A863F9"/>
    <w:rsid w:val="00A96002"/>
    <w:rsid w:val="00B2022F"/>
    <w:rsid w:val="00B95ADB"/>
    <w:rsid w:val="00B963B4"/>
    <w:rsid w:val="00BF4153"/>
    <w:rsid w:val="00C01D56"/>
    <w:rsid w:val="00C03CF2"/>
    <w:rsid w:val="00C1431D"/>
    <w:rsid w:val="00C45360"/>
    <w:rsid w:val="00C50067"/>
    <w:rsid w:val="00CB2199"/>
    <w:rsid w:val="00CF5924"/>
    <w:rsid w:val="00D102EE"/>
    <w:rsid w:val="00D17175"/>
    <w:rsid w:val="00D5489C"/>
    <w:rsid w:val="00D76A48"/>
    <w:rsid w:val="00D77C53"/>
    <w:rsid w:val="00D853EF"/>
    <w:rsid w:val="00D91BD9"/>
    <w:rsid w:val="00D920D3"/>
    <w:rsid w:val="00DA0E5A"/>
    <w:rsid w:val="00DB0444"/>
    <w:rsid w:val="00DC27CF"/>
    <w:rsid w:val="00DC3918"/>
    <w:rsid w:val="00DE795D"/>
    <w:rsid w:val="00DF2A30"/>
    <w:rsid w:val="00DF5790"/>
    <w:rsid w:val="00E01DF4"/>
    <w:rsid w:val="00E040E5"/>
    <w:rsid w:val="00E160F0"/>
    <w:rsid w:val="00E20641"/>
    <w:rsid w:val="00E852B2"/>
    <w:rsid w:val="00E86646"/>
    <w:rsid w:val="00E91D48"/>
    <w:rsid w:val="00EA18C7"/>
    <w:rsid w:val="00EB1E22"/>
    <w:rsid w:val="00EC4C2F"/>
    <w:rsid w:val="00F4390D"/>
    <w:rsid w:val="00F56109"/>
    <w:rsid w:val="00F63016"/>
    <w:rsid w:val="00F87DAB"/>
    <w:rsid w:val="00F95F5C"/>
    <w:rsid w:val="00FB7A95"/>
    <w:rsid w:val="00FD47B9"/>
    <w:rsid w:val="00FE2847"/>
    <w:rsid w:val="00FF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 w:type="paragraph" w:styleId="Web">
    <w:name w:val="Normal (Web)"/>
    <w:basedOn w:val="a"/>
    <w:rsid w:val="00391B1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 w:type="paragraph" w:styleId="Web">
    <w:name w:val="Normal (Web)"/>
    <w:basedOn w:val="a"/>
    <w:rsid w:val="00391B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1358</Words>
  <Characters>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さんこう</vt:lpstr>
      <vt:lpstr>　　　　　　　　　　　　　　　　　　　　　　　　　　　　　　　　　　　さんこう</vt:lpstr>
    </vt:vector>
  </TitlesOfParts>
  <Company>河内長野市</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さんこう</dc:title>
  <dc:subject/>
  <dc:creator>濱</dc:creator>
  <cp:keywords/>
  <cp:lastModifiedBy>介護保険課</cp:lastModifiedBy>
  <cp:revision>6</cp:revision>
  <cp:lastPrinted>2016-01-18T07:10:00Z</cp:lastPrinted>
  <dcterms:created xsi:type="dcterms:W3CDTF">2016-12-15T06:53:00Z</dcterms:created>
  <dcterms:modified xsi:type="dcterms:W3CDTF">2023-03-25T06:33:00Z</dcterms:modified>
</cp:coreProperties>
</file>